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CB509" w14:textId="45F6F736" w:rsidR="004F2823" w:rsidRPr="00744B21" w:rsidRDefault="004F2823" w:rsidP="004F2823">
      <w:pPr>
        <w:jc w:val="center"/>
        <w:rPr>
          <w:sz w:val="32"/>
          <w:szCs w:val="32"/>
        </w:rPr>
      </w:pPr>
      <w:r w:rsidRPr="00744B21">
        <w:rPr>
          <w:rFonts w:ascii="CG Times" w:hAnsi="CG Times"/>
          <w:b/>
          <w:i/>
          <w:sz w:val="32"/>
          <w:szCs w:val="32"/>
        </w:rPr>
        <w:t>Domanda di partecipazione</w:t>
      </w:r>
      <w:r w:rsidR="005A4C6F">
        <w:rPr>
          <w:rFonts w:ascii="CG Times" w:hAnsi="CG Times"/>
          <w:b/>
          <w:i/>
          <w:sz w:val="32"/>
          <w:szCs w:val="32"/>
        </w:rPr>
        <w:t xml:space="preserve"> – Lotto </w:t>
      </w:r>
      <w:r w:rsidR="00877C5B">
        <w:rPr>
          <w:rFonts w:ascii="CG Times" w:hAnsi="CG Times"/>
          <w:b/>
          <w:i/>
          <w:sz w:val="32"/>
          <w:szCs w:val="32"/>
        </w:rPr>
        <w:t>2</w:t>
      </w:r>
    </w:p>
    <w:p w14:paraId="4949FF93" w14:textId="77777777" w:rsidR="004F2823" w:rsidRDefault="004F2823" w:rsidP="004F2823">
      <w:pPr>
        <w:spacing w:after="120" w:line="240" w:lineRule="auto"/>
        <w:jc w:val="center"/>
        <w:rPr>
          <w:rFonts w:ascii="CG Times" w:hAnsi="CG Times"/>
          <w:sz w:val="24"/>
          <w:szCs w:val="24"/>
        </w:rPr>
      </w:pPr>
    </w:p>
    <w:p w14:paraId="36DE740F" w14:textId="77777777" w:rsidR="00D8402A" w:rsidRPr="008E47D4" w:rsidRDefault="00D8402A" w:rsidP="008E47D4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8E47D4">
        <w:rPr>
          <w:rFonts w:ascii="CG Times" w:hAnsi="CG Times"/>
          <w:sz w:val="24"/>
          <w:szCs w:val="24"/>
        </w:rPr>
        <w:t>Il sottoscritto __________________________________________________ nato in ____________________________ il ____________________ e residente in _________________________ Via _________________________________, n. ____________;</w:t>
      </w:r>
    </w:p>
    <w:p w14:paraId="0F172C22" w14:textId="77777777" w:rsidR="00A90E37" w:rsidRPr="008E47D4" w:rsidRDefault="00D8402A" w:rsidP="008E47D4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8E47D4">
        <w:rPr>
          <w:rFonts w:ascii="CG Times" w:hAnsi="CG Times"/>
          <w:sz w:val="24"/>
          <w:szCs w:val="24"/>
        </w:rPr>
        <w:t>nella sua qualità di _____________________________________________</w:t>
      </w:r>
      <w:r w:rsidR="00C44DA1" w:rsidRPr="008E47D4">
        <w:rPr>
          <w:rFonts w:ascii="CG Times" w:hAnsi="CG Times"/>
          <w:sz w:val="24"/>
          <w:szCs w:val="24"/>
        </w:rPr>
        <w:t xml:space="preserve"> </w:t>
      </w:r>
      <w:r w:rsidRPr="008E47D4">
        <w:rPr>
          <w:rFonts w:ascii="CG Times" w:hAnsi="CG Times"/>
          <w:sz w:val="24"/>
          <w:szCs w:val="24"/>
        </w:rPr>
        <w:t>legittimato</w:t>
      </w:r>
      <w:r w:rsidR="005F04C2">
        <w:rPr>
          <w:rFonts w:ascii="CG Times" w:hAnsi="CG Times"/>
          <w:sz w:val="24"/>
          <w:szCs w:val="24"/>
        </w:rPr>
        <w:t xml:space="preserve"> in quanto tale</w:t>
      </w:r>
      <w:r w:rsidRPr="008E47D4">
        <w:rPr>
          <w:rFonts w:ascii="CG Times" w:hAnsi="CG Times"/>
          <w:sz w:val="24"/>
          <w:szCs w:val="24"/>
        </w:rPr>
        <w:t xml:space="preserve"> a rappresentare legalmente </w:t>
      </w:r>
      <w:r w:rsidR="00C44DA1" w:rsidRPr="008E47D4">
        <w:rPr>
          <w:rFonts w:ascii="CG Times" w:hAnsi="CG Times"/>
          <w:sz w:val="24"/>
          <w:szCs w:val="24"/>
        </w:rPr>
        <w:t>il concorrente</w:t>
      </w:r>
      <w:r w:rsidRPr="008E47D4">
        <w:rPr>
          <w:rFonts w:ascii="CG Times" w:hAnsi="CG Times"/>
          <w:sz w:val="24"/>
          <w:szCs w:val="24"/>
        </w:rPr>
        <w:t xml:space="preserve"> (indicare in ogni caso de</w:t>
      </w:r>
      <w:r w:rsidR="00C44DA1" w:rsidRPr="008E47D4">
        <w:rPr>
          <w:rFonts w:ascii="CG Times" w:hAnsi="CG Times"/>
          <w:sz w:val="24"/>
          <w:szCs w:val="24"/>
        </w:rPr>
        <w:t>nominazione e forma giuridica)</w:t>
      </w:r>
      <w:r w:rsidRPr="008E47D4">
        <w:rPr>
          <w:rFonts w:ascii="CG Times" w:hAnsi="CG Times"/>
          <w:sz w:val="24"/>
          <w:szCs w:val="24"/>
        </w:rPr>
        <w:t>_______________________________________________________________________________________________</w:t>
      </w:r>
      <w:r w:rsidR="005F04C2">
        <w:rPr>
          <w:rFonts w:ascii="CG Times" w:hAnsi="CG Times"/>
          <w:sz w:val="24"/>
          <w:szCs w:val="24"/>
        </w:rPr>
        <w:t xml:space="preserve"> (di seguito anche “I</w:t>
      </w:r>
      <w:r w:rsidR="000C2808">
        <w:rPr>
          <w:rFonts w:ascii="CG Times" w:hAnsi="CG Times"/>
          <w:sz w:val="24"/>
          <w:szCs w:val="24"/>
        </w:rPr>
        <w:t>mpresa”), nel produrre la presente domanda di partecipazione,</w:t>
      </w:r>
      <w:r w:rsidR="00D43285">
        <w:rPr>
          <w:rFonts w:ascii="CG Times" w:hAnsi="CG Times"/>
          <w:sz w:val="24"/>
          <w:szCs w:val="24"/>
        </w:rPr>
        <w:t xml:space="preserve"> </w:t>
      </w:r>
      <w:r w:rsidR="00A90E37" w:rsidRPr="008E47D4">
        <w:rPr>
          <w:rFonts w:ascii="CG Times" w:hAnsi="CG Times"/>
          <w:sz w:val="24"/>
          <w:szCs w:val="24"/>
        </w:rPr>
        <w:t xml:space="preserve">ai sensi e per gli effetti dell’art. </w:t>
      </w:r>
      <w:r w:rsidR="00D22700">
        <w:rPr>
          <w:rFonts w:ascii="CG Times" w:hAnsi="CG Times"/>
          <w:sz w:val="24"/>
          <w:szCs w:val="24"/>
        </w:rPr>
        <w:t xml:space="preserve">46, 47 e </w:t>
      </w:r>
      <w:r w:rsidR="00A90E37" w:rsidRPr="008E47D4">
        <w:rPr>
          <w:rFonts w:ascii="CG Times" w:hAnsi="CG Times"/>
          <w:sz w:val="24"/>
          <w:szCs w:val="24"/>
        </w:rPr>
        <w:t>76 del d.P.R. n. 445/2000, consapevole della responsabilità e delle conseguenze civili e penali previste in caso di dichiarazioni mendaci e/o formazioni od uso di atti falsi, nonché in caso di esibizione di atti contenenti dati non più rispondenti a verità e consapevole, altresì, che qualora emerga la non veridicità del contenuto della presente dichiarazione l’Impresa decadrà dai benefici</w:t>
      </w:r>
      <w:r w:rsidR="00D43285">
        <w:rPr>
          <w:rFonts w:ascii="CG Times" w:hAnsi="CG Times"/>
          <w:sz w:val="24"/>
          <w:szCs w:val="24"/>
        </w:rPr>
        <w:t xml:space="preserve"> per i quali è stata rilasciata</w:t>
      </w:r>
    </w:p>
    <w:p w14:paraId="0704CF2D" w14:textId="77777777" w:rsidR="00D8402A" w:rsidRDefault="00D8402A" w:rsidP="008E47D4">
      <w:pPr>
        <w:spacing w:after="120" w:line="240" w:lineRule="auto"/>
        <w:jc w:val="center"/>
        <w:rPr>
          <w:rFonts w:ascii="CG Times" w:hAnsi="CG Times"/>
          <w:b/>
          <w:sz w:val="24"/>
          <w:szCs w:val="24"/>
        </w:rPr>
      </w:pPr>
      <w:r w:rsidRPr="008E47D4">
        <w:rPr>
          <w:rFonts w:ascii="CG Times" w:hAnsi="CG Times"/>
          <w:b/>
          <w:sz w:val="24"/>
          <w:szCs w:val="24"/>
        </w:rPr>
        <w:t>DICHIARA</w:t>
      </w:r>
    </w:p>
    <w:p w14:paraId="5E8C9503" w14:textId="680B545A" w:rsidR="00830853" w:rsidRPr="005A4C6F" w:rsidRDefault="00D22700" w:rsidP="00567212">
      <w:pPr>
        <w:pStyle w:val="Paragrafoelenco"/>
        <w:widowControl w:val="0"/>
        <w:numPr>
          <w:ilvl w:val="0"/>
          <w:numId w:val="4"/>
        </w:numPr>
        <w:spacing w:after="120" w:line="240" w:lineRule="auto"/>
        <w:ind w:left="709" w:right="20" w:hanging="709"/>
        <w:contextualSpacing w:val="0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  <w:r w:rsidRPr="00D22700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c</w:t>
      </w:r>
      <w:r w:rsidR="000C2808" w:rsidRPr="00D22700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he l’impresa intende partecipare alla procedura in epigrafe (di seguito anche “gara”) </w:t>
      </w:r>
      <w:r w:rsidR="009C1E2C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per </w:t>
      </w:r>
      <w:r w:rsidR="005A4C6F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il </w:t>
      </w:r>
      <w:r w:rsidR="005A4C6F" w:rsidRPr="005A4C6F">
        <w:rPr>
          <w:rFonts w:ascii="CG Times" w:eastAsia="Garamond" w:hAnsi="CG Times" w:cs="Garamond"/>
          <w:b/>
          <w:bCs/>
          <w:color w:val="000000"/>
          <w:spacing w:val="3"/>
          <w:sz w:val="24"/>
          <w:szCs w:val="24"/>
          <w:lang w:bidi="it-IT"/>
        </w:rPr>
        <w:t xml:space="preserve">Lotto </w:t>
      </w:r>
      <w:r w:rsidR="00877C5B">
        <w:rPr>
          <w:rFonts w:ascii="CG Times" w:eastAsia="Garamond" w:hAnsi="CG Times" w:cs="Garamond"/>
          <w:b/>
          <w:bCs/>
          <w:color w:val="000000"/>
          <w:spacing w:val="3"/>
          <w:sz w:val="24"/>
          <w:szCs w:val="24"/>
          <w:lang w:bidi="it-IT"/>
        </w:rPr>
        <w:t>2</w:t>
      </w:r>
      <w:r w:rsidR="005A4C6F">
        <w:rPr>
          <w:rFonts w:ascii="CG Times" w:eastAsia="Garamond" w:hAnsi="CG Times" w:cs="Garamond"/>
          <w:b/>
          <w:bCs/>
          <w:color w:val="000000"/>
          <w:spacing w:val="3"/>
          <w:sz w:val="24"/>
          <w:szCs w:val="24"/>
          <w:lang w:bidi="it-IT"/>
        </w:rPr>
        <w:t xml:space="preserve"> </w:t>
      </w:r>
      <w:r w:rsidR="005A4C6F" w:rsidRPr="005A4C6F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(</w:t>
      </w:r>
      <w:r w:rsidR="00877C5B" w:rsidRPr="00877C5B">
        <w:rPr>
          <w:rFonts w:ascii="CG Times" w:eastAsia="Garamond" w:hAnsi="CG Times" w:cs="Garamond"/>
          <w:bCs/>
          <w:i/>
          <w:iCs/>
          <w:color w:val="000000"/>
          <w:spacing w:val="3"/>
          <w:sz w:val="24"/>
          <w:szCs w:val="24"/>
          <w:lang w:bidi="it-IT"/>
        </w:rPr>
        <w:t>fornitura di monografie scientifiche e/o didattiche e codicistica (italiana ed internazionale), edite da case editrici italiane e straniere e altre tipologie di materiale a carattere monografico in qualsiasi formato</w:t>
      </w:r>
      <w:r w:rsidR="005A4C6F" w:rsidRPr="005A4C6F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)</w:t>
      </w:r>
    </w:p>
    <w:p w14:paraId="523D7F9C" w14:textId="47D719E6" w:rsidR="00744B21" w:rsidRDefault="00830853" w:rsidP="00567212">
      <w:pPr>
        <w:pStyle w:val="Paragrafoelenco"/>
        <w:widowControl w:val="0"/>
        <w:numPr>
          <w:ilvl w:val="0"/>
          <w:numId w:val="4"/>
        </w:numPr>
        <w:spacing w:before="60" w:after="120" w:line="240" w:lineRule="auto"/>
        <w:ind w:left="709" w:right="20" w:hanging="709"/>
        <w:contextualSpacing w:val="0"/>
        <w:jc w:val="both"/>
        <w:rPr>
          <w:sz w:val="24"/>
          <w:szCs w:val="24"/>
        </w:rPr>
      </w:pPr>
      <w:bookmarkStart w:id="0" w:name="_Ref498597467"/>
      <w:r w:rsidRPr="005C5D7D">
        <w:rPr>
          <w:rFonts w:ascii="CG Times" w:hAnsi="CG Times"/>
          <w:sz w:val="24"/>
          <w:szCs w:val="24"/>
        </w:rPr>
        <w:t>che</w:t>
      </w:r>
      <w:r>
        <w:rPr>
          <w:rFonts w:ascii="CG Times" w:hAnsi="CG Times"/>
          <w:sz w:val="24"/>
          <w:szCs w:val="24"/>
        </w:rPr>
        <w:t xml:space="preserve"> </w:t>
      </w:r>
      <w:r w:rsidRPr="005C5D7D">
        <w:rPr>
          <w:rFonts w:ascii="CG Times" w:hAnsi="CG Times"/>
          <w:sz w:val="24"/>
          <w:szCs w:val="24"/>
        </w:rPr>
        <w:t>non sussistono le cause di esclusione di cui</w:t>
      </w:r>
      <w:r>
        <w:rPr>
          <w:rFonts w:ascii="CG Times" w:hAnsi="CG Times"/>
          <w:sz w:val="24"/>
          <w:szCs w:val="24"/>
        </w:rPr>
        <w:t xml:space="preserve"> </w:t>
      </w:r>
      <w:r w:rsidR="005A4C6F">
        <w:rPr>
          <w:rFonts w:ascii="CG Times" w:hAnsi="CG Times"/>
          <w:sz w:val="24"/>
          <w:szCs w:val="24"/>
        </w:rPr>
        <w:t>agli artt. 94 ss.</w:t>
      </w:r>
      <w:r>
        <w:rPr>
          <w:rFonts w:ascii="CG Times" w:hAnsi="CG Times"/>
          <w:sz w:val="24"/>
          <w:szCs w:val="24"/>
        </w:rPr>
        <w:t xml:space="preserve"> del d.lgs. </w:t>
      </w:r>
      <w:r w:rsidR="005A4C6F">
        <w:rPr>
          <w:rFonts w:ascii="CG Times" w:hAnsi="CG Times"/>
          <w:sz w:val="24"/>
          <w:szCs w:val="24"/>
        </w:rPr>
        <w:t>36</w:t>
      </w:r>
      <w:r>
        <w:rPr>
          <w:rFonts w:ascii="CG Times" w:hAnsi="CG Times"/>
          <w:sz w:val="24"/>
          <w:szCs w:val="24"/>
        </w:rPr>
        <w:t>/20</w:t>
      </w:r>
      <w:r w:rsidR="005A4C6F">
        <w:rPr>
          <w:rFonts w:ascii="CG Times" w:hAnsi="CG Times"/>
          <w:sz w:val="24"/>
          <w:szCs w:val="24"/>
        </w:rPr>
        <w:t>23</w:t>
      </w:r>
      <w:r>
        <w:rPr>
          <w:rFonts w:ascii="CG Times" w:hAnsi="CG Times"/>
          <w:sz w:val="24"/>
          <w:szCs w:val="24"/>
        </w:rPr>
        <w:t>, in conformi</w:t>
      </w:r>
      <w:r w:rsidR="00567212">
        <w:rPr>
          <w:rFonts w:ascii="CG Times" w:hAnsi="CG Times"/>
          <w:sz w:val="24"/>
          <w:szCs w:val="24"/>
        </w:rPr>
        <w:t xml:space="preserve">tà a </w:t>
      </w:r>
      <w:r w:rsidR="00837786">
        <w:rPr>
          <w:rFonts w:ascii="CG Times" w:hAnsi="CG Times"/>
          <w:sz w:val="24"/>
          <w:szCs w:val="24"/>
        </w:rPr>
        <w:t>quanto dichiarato nel DGUE</w:t>
      </w:r>
      <w:r w:rsidR="00567212" w:rsidRPr="00567212">
        <w:rPr>
          <w:rFonts w:ascii="CG Times" w:hAnsi="CG Times"/>
          <w:i/>
          <w:sz w:val="24"/>
          <w:szCs w:val="24"/>
        </w:rPr>
        <w:t xml:space="preserve"> </w:t>
      </w:r>
      <w:r>
        <w:rPr>
          <w:rFonts w:ascii="CG Times" w:hAnsi="CG Times"/>
          <w:sz w:val="24"/>
          <w:szCs w:val="24"/>
        </w:rPr>
        <w:t>appositamente compilato</w:t>
      </w:r>
      <w:r w:rsidR="00567212">
        <w:rPr>
          <w:rFonts w:ascii="CG Times" w:hAnsi="CG Times"/>
          <w:sz w:val="24"/>
          <w:szCs w:val="24"/>
        </w:rPr>
        <w:t xml:space="preserve"> e firmato</w:t>
      </w:r>
      <w:r w:rsidR="00744B21" w:rsidRPr="00744B21">
        <w:rPr>
          <w:sz w:val="24"/>
          <w:szCs w:val="24"/>
        </w:rPr>
        <w:t>;</w:t>
      </w:r>
      <w:bookmarkEnd w:id="0"/>
    </w:p>
    <w:p w14:paraId="1C55769D" w14:textId="7AB94263" w:rsidR="00F515CB" w:rsidRPr="00744B21" w:rsidRDefault="00147C51" w:rsidP="00567212">
      <w:pPr>
        <w:pStyle w:val="Paragrafoelenco"/>
        <w:widowControl w:val="0"/>
        <w:numPr>
          <w:ilvl w:val="0"/>
          <w:numId w:val="4"/>
        </w:numPr>
        <w:spacing w:after="120" w:line="240" w:lineRule="auto"/>
        <w:ind w:left="709" w:right="20" w:hanging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</w:t>
      </w:r>
      <w:r w:rsidRPr="00744B21">
        <w:rPr>
          <w:sz w:val="24"/>
          <w:szCs w:val="24"/>
        </w:rPr>
        <w:t>i seguenti dati identificativi (</w:t>
      </w:r>
      <w:r w:rsidRPr="00B05A36">
        <w:rPr>
          <w:i/>
          <w:sz w:val="24"/>
          <w:szCs w:val="24"/>
        </w:rPr>
        <w:t xml:space="preserve">nome, cognome, data e luogo di nascita, </w:t>
      </w:r>
      <w:r w:rsidR="00614AFB" w:rsidRPr="00B05A36">
        <w:rPr>
          <w:i/>
          <w:sz w:val="24"/>
          <w:szCs w:val="24"/>
        </w:rPr>
        <w:t>codice</w:t>
      </w:r>
      <w:r w:rsidRPr="00B05A36">
        <w:rPr>
          <w:i/>
          <w:sz w:val="24"/>
          <w:szCs w:val="24"/>
        </w:rPr>
        <w:t xml:space="preserve"> fiscale, comune di residenza</w:t>
      </w:r>
      <w:r w:rsidRPr="00744B21">
        <w:rPr>
          <w:sz w:val="24"/>
          <w:szCs w:val="24"/>
        </w:rPr>
        <w:t xml:space="preserve"> etc.) </w:t>
      </w:r>
      <w:r>
        <w:rPr>
          <w:sz w:val="24"/>
          <w:szCs w:val="24"/>
        </w:rPr>
        <w:t>sono quelli de</w:t>
      </w:r>
      <w:r w:rsidRPr="00744B21">
        <w:rPr>
          <w:sz w:val="24"/>
          <w:szCs w:val="24"/>
        </w:rPr>
        <w:t>i soggetti</w:t>
      </w:r>
      <w:r w:rsidR="005A4C6F">
        <w:rPr>
          <w:sz w:val="24"/>
          <w:szCs w:val="24"/>
        </w:rPr>
        <w:t xml:space="preserve"> </w:t>
      </w:r>
      <w:r w:rsidRPr="00744B21">
        <w:rPr>
          <w:sz w:val="24"/>
          <w:szCs w:val="24"/>
        </w:rPr>
        <w:t xml:space="preserve">di cui all’art. </w:t>
      </w:r>
      <w:r w:rsidR="005A4C6F">
        <w:rPr>
          <w:sz w:val="24"/>
          <w:szCs w:val="24"/>
        </w:rPr>
        <w:t>94</w:t>
      </w:r>
      <w:r w:rsidRPr="00744B21">
        <w:rPr>
          <w:sz w:val="24"/>
          <w:szCs w:val="24"/>
        </w:rPr>
        <w:t>, comma 3</w:t>
      </w:r>
      <w:r w:rsidR="002E5BCE">
        <w:rPr>
          <w:sz w:val="24"/>
          <w:szCs w:val="24"/>
        </w:rPr>
        <w:t>,</w:t>
      </w:r>
      <w:r w:rsidRPr="00744B21">
        <w:rPr>
          <w:sz w:val="24"/>
          <w:szCs w:val="24"/>
        </w:rPr>
        <w:t xml:space="preserve"> del </w:t>
      </w:r>
      <w:r w:rsidR="00614AFB">
        <w:rPr>
          <w:sz w:val="24"/>
          <w:szCs w:val="24"/>
        </w:rPr>
        <w:t xml:space="preserve">D.lgs. </w:t>
      </w:r>
      <w:r w:rsidR="005A4C6F">
        <w:rPr>
          <w:sz w:val="24"/>
          <w:szCs w:val="24"/>
        </w:rPr>
        <w:t>36</w:t>
      </w:r>
      <w:r w:rsidR="00614AFB">
        <w:rPr>
          <w:sz w:val="24"/>
          <w:szCs w:val="24"/>
        </w:rPr>
        <w:t>/20</w:t>
      </w:r>
      <w:r w:rsidR="005A4C6F">
        <w:rPr>
          <w:sz w:val="24"/>
          <w:szCs w:val="24"/>
        </w:rPr>
        <w:t>23</w:t>
      </w:r>
      <w:r>
        <w:rPr>
          <w:sz w:val="24"/>
          <w:szCs w:val="24"/>
        </w:rPr>
        <w:t xml:space="preserve">: 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2024"/>
        <w:gridCol w:w="1941"/>
        <w:gridCol w:w="1641"/>
        <w:gridCol w:w="1269"/>
        <w:gridCol w:w="979"/>
      </w:tblGrid>
      <w:tr w:rsidR="00185C07" w:rsidRPr="00185C07" w14:paraId="7ACF9ADA" w14:textId="77777777" w:rsidTr="00567212">
        <w:tc>
          <w:tcPr>
            <w:tcW w:w="926" w:type="pct"/>
            <w:shd w:val="clear" w:color="auto" w:fill="auto"/>
          </w:tcPr>
          <w:p w14:paraId="15B430F1" w14:textId="77777777" w:rsidR="00185C07" w:rsidRPr="00185C07" w:rsidRDefault="00185C07" w:rsidP="00080715">
            <w:pPr>
              <w:jc w:val="center"/>
            </w:pPr>
            <w:r w:rsidRPr="00185C07">
              <w:t>Cognome e Nome</w:t>
            </w:r>
          </w:p>
        </w:tc>
        <w:tc>
          <w:tcPr>
            <w:tcW w:w="1050" w:type="pct"/>
            <w:shd w:val="clear" w:color="auto" w:fill="auto"/>
          </w:tcPr>
          <w:p w14:paraId="3CC6411A" w14:textId="77777777" w:rsidR="00185C07" w:rsidRPr="00185C07" w:rsidRDefault="00185C07" w:rsidP="00080715">
            <w:pPr>
              <w:jc w:val="center"/>
            </w:pPr>
            <w:r w:rsidRPr="00185C07">
              <w:t>Codice fiscale</w:t>
            </w:r>
          </w:p>
        </w:tc>
        <w:tc>
          <w:tcPr>
            <w:tcW w:w="1007" w:type="pct"/>
            <w:shd w:val="clear" w:color="auto" w:fill="auto"/>
          </w:tcPr>
          <w:p w14:paraId="1CBC5B17" w14:textId="77777777" w:rsidR="00185C07" w:rsidRPr="00185C07" w:rsidRDefault="00185C07" w:rsidP="00080715">
            <w:pPr>
              <w:jc w:val="center"/>
            </w:pPr>
            <w:r w:rsidRPr="00185C07">
              <w:t>Luogo di nascita</w:t>
            </w:r>
          </w:p>
        </w:tc>
        <w:tc>
          <w:tcPr>
            <w:tcW w:w="851" w:type="pct"/>
            <w:shd w:val="clear" w:color="auto" w:fill="auto"/>
          </w:tcPr>
          <w:p w14:paraId="00FF3044" w14:textId="77777777" w:rsidR="00185C07" w:rsidRPr="00185C07" w:rsidRDefault="00185C07" w:rsidP="00080715">
            <w:pPr>
              <w:jc w:val="center"/>
            </w:pPr>
            <w:r w:rsidRPr="00185C07">
              <w:t>Data di nascita</w:t>
            </w:r>
          </w:p>
        </w:tc>
        <w:tc>
          <w:tcPr>
            <w:tcW w:w="658" w:type="pct"/>
          </w:tcPr>
          <w:p w14:paraId="58EB48F0" w14:textId="77777777" w:rsidR="00185C07" w:rsidRPr="00185C07" w:rsidRDefault="00185C07" w:rsidP="00080715">
            <w:pPr>
              <w:jc w:val="center"/>
            </w:pPr>
            <w:r w:rsidRPr="00185C07">
              <w:t>Residenza</w:t>
            </w:r>
          </w:p>
        </w:tc>
        <w:tc>
          <w:tcPr>
            <w:tcW w:w="508" w:type="pct"/>
            <w:shd w:val="clear" w:color="auto" w:fill="auto"/>
          </w:tcPr>
          <w:p w14:paraId="555A0DC8" w14:textId="77777777" w:rsidR="00185C07" w:rsidRPr="00185C07" w:rsidRDefault="00185C07" w:rsidP="00080715">
            <w:pPr>
              <w:jc w:val="center"/>
            </w:pPr>
            <w:r w:rsidRPr="00185C07">
              <w:t>Carica ricoperta</w:t>
            </w:r>
          </w:p>
        </w:tc>
      </w:tr>
      <w:tr w:rsidR="00185C07" w:rsidRPr="005E574E" w14:paraId="61BCF5DB" w14:textId="77777777" w:rsidTr="00567212">
        <w:trPr>
          <w:trHeight w:val="454"/>
        </w:trPr>
        <w:tc>
          <w:tcPr>
            <w:tcW w:w="926" w:type="pct"/>
            <w:shd w:val="clear" w:color="auto" w:fill="auto"/>
          </w:tcPr>
          <w:p w14:paraId="09749E4D" w14:textId="77777777" w:rsidR="00185C07" w:rsidRPr="00185C07" w:rsidRDefault="00185C07" w:rsidP="00080715">
            <w:pPr>
              <w:jc w:val="both"/>
            </w:pPr>
          </w:p>
        </w:tc>
        <w:tc>
          <w:tcPr>
            <w:tcW w:w="1050" w:type="pct"/>
            <w:shd w:val="clear" w:color="auto" w:fill="auto"/>
          </w:tcPr>
          <w:p w14:paraId="59E9A240" w14:textId="77777777" w:rsidR="00185C07" w:rsidRPr="00185C07" w:rsidRDefault="00185C07" w:rsidP="00080715">
            <w:pPr>
              <w:jc w:val="both"/>
            </w:pPr>
          </w:p>
        </w:tc>
        <w:tc>
          <w:tcPr>
            <w:tcW w:w="1007" w:type="pct"/>
            <w:shd w:val="clear" w:color="auto" w:fill="auto"/>
          </w:tcPr>
          <w:p w14:paraId="73024684" w14:textId="77777777" w:rsidR="00185C07" w:rsidRPr="00185C07" w:rsidRDefault="00185C07" w:rsidP="00080715">
            <w:pPr>
              <w:jc w:val="both"/>
            </w:pPr>
          </w:p>
        </w:tc>
        <w:tc>
          <w:tcPr>
            <w:tcW w:w="851" w:type="pct"/>
            <w:shd w:val="clear" w:color="auto" w:fill="auto"/>
          </w:tcPr>
          <w:p w14:paraId="39582AEB" w14:textId="77777777" w:rsidR="00185C07" w:rsidRPr="00185C07" w:rsidRDefault="00185C07" w:rsidP="00080715">
            <w:pPr>
              <w:jc w:val="both"/>
            </w:pPr>
          </w:p>
        </w:tc>
        <w:tc>
          <w:tcPr>
            <w:tcW w:w="658" w:type="pct"/>
          </w:tcPr>
          <w:p w14:paraId="067341AE" w14:textId="77777777" w:rsidR="00185C07" w:rsidRPr="00185C07" w:rsidRDefault="00185C07" w:rsidP="00080715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0EAB6E8E" w14:textId="77777777" w:rsidR="00185C07" w:rsidRPr="00185C07" w:rsidRDefault="00185C07" w:rsidP="00080715">
            <w:pPr>
              <w:jc w:val="both"/>
            </w:pPr>
          </w:p>
        </w:tc>
      </w:tr>
      <w:tr w:rsidR="00185C07" w:rsidRPr="005E574E" w14:paraId="08BF1ECD" w14:textId="77777777" w:rsidTr="00567212">
        <w:trPr>
          <w:trHeight w:val="454"/>
        </w:trPr>
        <w:tc>
          <w:tcPr>
            <w:tcW w:w="926" w:type="pct"/>
            <w:shd w:val="clear" w:color="auto" w:fill="auto"/>
          </w:tcPr>
          <w:p w14:paraId="2930BC36" w14:textId="77777777" w:rsidR="00185C07" w:rsidRPr="00185C07" w:rsidRDefault="00185C07" w:rsidP="00080715">
            <w:pPr>
              <w:jc w:val="both"/>
            </w:pPr>
          </w:p>
        </w:tc>
        <w:tc>
          <w:tcPr>
            <w:tcW w:w="1050" w:type="pct"/>
            <w:shd w:val="clear" w:color="auto" w:fill="auto"/>
          </w:tcPr>
          <w:p w14:paraId="4DB11B70" w14:textId="77777777" w:rsidR="00185C07" w:rsidRPr="00185C07" w:rsidRDefault="00185C07" w:rsidP="00080715">
            <w:pPr>
              <w:jc w:val="both"/>
            </w:pPr>
          </w:p>
        </w:tc>
        <w:tc>
          <w:tcPr>
            <w:tcW w:w="1007" w:type="pct"/>
            <w:shd w:val="clear" w:color="auto" w:fill="auto"/>
          </w:tcPr>
          <w:p w14:paraId="1E767DE4" w14:textId="77777777" w:rsidR="00185C07" w:rsidRPr="00185C07" w:rsidRDefault="00185C07" w:rsidP="00080715">
            <w:pPr>
              <w:jc w:val="both"/>
            </w:pPr>
          </w:p>
        </w:tc>
        <w:tc>
          <w:tcPr>
            <w:tcW w:w="851" w:type="pct"/>
            <w:shd w:val="clear" w:color="auto" w:fill="auto"/>
          </w:tcPr>
          <w:p w14:paraId="42C86460" w14:textId="77777777" w:rsidR="00185C07" w:rsidRPr="00185C07" w:rsidRDefault="00185C07" w:rsidP="00080715">
            <w:pPr>
              <w:jc w:val="both"/>
            </w:pPr>
          </w:p>
        </w:tc>
        <w:tc>
          <w:tcPr>
            <w:tcW w:w="658" w:type="pct"/>
          </w:tcPr>
          <w:p w14:paraId="1CBF9AD5" w14:textId="77777777" w:rsidR="00185C07" w:rsidRPr="00185C07" w:rsidRDefault="00185C07" w:rsidP="00080715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DA39CB1" w14:textId="77777777" w:rsidR="00185C07" w:rsidRPr="00185C07" w:rsidRDefault="00185C07" w:rsidP="00080715">
            <w:pPr>
              <w:jc w:val="both"/>
            </w:pPr>
          </w:p>
        </w:tc>
      </w:tr>
      <w:tr w:rsidR="00185C07" w:rsidRPr="005E574E" w14:paraId="5E9A7A36" w14:textId="77777777" w:rsidTr="00567212">
        <w:trPr>
          <w:trHeight w:val="454"/>
        </w:trPr>
        <w:tc>
          <w:tcPr>
            <w:tcW w:w="926" w:type="pct"/>
            <w:shd w:val="clear" w:color="auto" w:fill="auto"/>
          </w:tcPr>
          <w:p w14:paraId="270D528D" w14:textId="77777777" w:rsidR="00185C07" w:rsidRPr="00185C07" w:rsidRDefault="00185C07" w:rsidP="00080715">
            <w:pPr>
              <w:jc w:val="both"/>
            </w:pPr>
          </w:p>
        </w:tc>
        <w:tc>
          <w:tcPr>
            <w:tcW w:w="1050" w:type="pct"/>
            <w:shd w:val="clear" w:color="auto" w:fill="auto"/>
          </w:tcPr>
          <w:p w14:paraId="4524A7EA" w14:textId="77777777" w:rsidR="00185C07" w:rsidRPr="00185C07" w:rsidRDefault="00185C07" w:rsidP="00080715">
            <w:pPr>
              <w:jc w:val="both"/>
            </w:pPr>
          </w:p>
        </w:tc>
        <w:tc>
          <w:tcPr>
            <w:tcW w:w="1007" w:type="pct"/>
            <w:shd w:val="clear" w:color="auto" w:fill="auto"/>
          </w:tcPr>
          <w:p w14:paraId="2A4A9ACB" w14:textId="77777777" w:rsidR="00185C07" w:rsidRPr="00185C07" w:rsidRDefault="00185C07" w:rsidP="00080715">
            <w:pPr>
              <w:jc w:val="both"/>
            </w:pPr>
          </w:p>
        </w:tc>
        <w:tc>
          <w:tcPr>
            <w:tcW w:w="851" w:type="pct"/>
            <w:shd w:val="clear" w:color="auto" w:fill="auto"/>
          </w:tcPr>
          <w:p w14:paraId="0B212EF9" w14:textId="77777777" w:rsidR="00185C07" w:rsidRPr="00185C07" w:rsidRDefault="00185C07" w:rsidP="00080715">
            <w:pPr>
              <w:jc w:val="both"/>
            </w:pPr>
          </w:p>
        </w:tc>
        <w:tc>
          <w:tcPr>
            <w:tcW w:w="658" w:type="pct"/>
          </w:tcPr>
          <w:p w14:paraId="1313B60A" w14:textId="77777777" w:rsidR="00185C07" w:rsidRPr="00185C07" w:rsidRDefault="00185C07" w:rsidP="00080715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63B5E38" w14:textId="77777777" w:rsidR="00185C07" w:rsidRPr="00185C07" w:rsidRDefault="00185C07" w:rsidP="00080715">
            <w:pPr>
              <w:jc w:val="both"/>
            </w:pPr>
          </w:p>
        </w:tc>
      </w:tr>
      <w:tr w:rsidR="00185C07" w:rsidRPr="005E574E" w14:paraId="0F1A3DD0" w14:textId="77777777" w:rsidTr="00567212">
        <w:trPr>
          <w:trHeight w:val="454"/>
        </w:trPr>
        <w:tc>
          <w:tcPr>
            <w:tcW w:w="926" w:type="pct"/>
            <w:shd w:val="clear" w:color="auto" w:fill="auto"/>
          </w:tcPr>
          <w:p w14:paraId="674F4ACC" w14:textId="77777777" w:rsidR="00185C07" w:rsidRPr="00185C07" w:rsidRDefault="00185C07" w:rsidP="00080715">
            <w:pPr>
              <w:jc w:val="both"/>
            </w:pPr>
          </w:p>
        </w:tc>
        <w:tc>
          <w:tcPr>
            <w:tcW w:w="1050" w:type="pct"/>
            <w:shd w:val="clear" w:color="auto" w:fill="auto"/>
          </w:tcPr>
          <w:p w14:paraId="67F56480" w14:textId="77777777" w:rsidR="00185C07" w:rsidRPr="00185C07" w:rsidRDefault="00185C07" w:rsidP="00080715">
            <w:pPr>
              <w:jc w:val="both"/>
            </w:pPr>
          </w:p>
        </w:tc>
        <w:tc>
          <w:tcPr>
            <w:tcW w:w="1007" w:type="pct"/>
            <w:shd w:val="clear" w:color="auto" w:fill="auto"/>
          </w:tcPr>
          <w:p w14:paraId="4C1D6E06" w14:textId="77777777" w:rsidR="00185C07" w:rsidRPr="00185C07" w:rsidRDefault="00185C07" w:rsidP="00080715">
            <w:pPr>
              <w:jc w:val="both"/>
            </w:pPr>
          </w:p>
        </w:tc>
        <w:tc>
          <w:tcPr>
            <w:tcW w:w="851" w:type="pct"/>
            <w:shd w:val="clear" w:color="auto" w:fill="auto"/>
          </w:tcPr>
          <w:p w14:paraId="2012A8C2" w14:textId="77777777" w:rsidR="00185C07" w:rsidRPr="00185C07" w:rsidRDefault="00185C07" w:rsidP="00080715">
            <w:pPr>
              <w:jc w:val="both"/>
            </w:pPr>
          </w:p>
        </w:tc>
        <w:tc>
          <w:tcPr>
            <w:tcW w:w="658" w:type="pct"/>
          </w:tcPr>
          <w:p w14:paraId="06E0E662" w14:textId="77777777" w:rsidR="00185C07" w:rsidRPr="00185C07" w:rsidRDefault="00185C07" w:rsidP="00080715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CF2F126" w14:textId="77777777" w:rsidR="00185C07" w:rsidRPr="00185C07" w:rsidRDefault="00185C07" w:rsidP="00080715">
            <w:pPr>
              <w:jc w:val="both"/>
            </w:pPr>
          </w:p>
        </w:tc>
      </w:tr>
    </w:tbl>
    <w:p w14:paraId="7CC2038A" w14:textId="77777777" w:rsidR="00567212" w:rsidRPr="00567212" w:rsidRDefault="00567212" w:rsidP="00352FDA">
      <w:pPr>
        <w:pStyle w:val="Paragrafoelenco"/>
        <w:widowControl w:val="0"/>
        <w:spacing w:after="120" w:line="240" w:lineRule="auto"/>
        <w:ind w:left="0" w:right="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5604B1">
        <w:rPr>
          <w:sz w:val="24"/>
          <w:szCs w:val="24"/>
        </w:rPr>
        <w:t>n alternativa</w:t>
      </w:r>
      <w:r w:rsidR="00147C51" w:rsidRPr="00744B21">
        <w:rPr>
          <w:sz w:val="24"/>
          <w:szCs w:val="24"/>
        </w:rPr>
        <w:t xml:space="preserve"> indica </w:t>
      </w:r>
      <w:r w:rsidR="005604B1">
        <w:rPr>
          <w:sz w:val="24"/>
          <w:szCs w:val="24"/>
        </w:rPr>
        <w:t xml:space="preserve">qui di seguito </w:t>
      </w:r>
      <w:r w:rsidR="00147C51" w:rsidRPr="00744B21">
        <w:rPr>
          <w:sz w:val="24"/>
          <w:szCs w:val="24"/>
        </w:rPr>
        <w:t xml:space="preserve">la banca dati ufficiale o il pubblico registro da cui i medesimi </w:t>
      </w:r>
      <w:r w:rsidR="005604B1">
        <w:rPr>
          <w:sz w:val="24"/>
          <w:szCs w:val="24"/>
        </w:rPr>
        <w:t xml:space="preserve">dati </w:t>
      </w:r>
      <w:r w:rsidR="00147C51" w:rsidRPr="00744B21">
        <w:rPr>
          <w:sz w:val="24"/>
          <w:szCs w:val="24"/>
        </w:rPr>
        <w:t>possono essere</w:t>
      </w:r>
      <w:r w:rsidR="005604B1">
        <w:rPr>
          <w:sz w:val="24"/>
          <w:szCs w:val="24"/>
        </w:rPr>
        <w:t xml:space="preserve"> agevolmente</w:t>
      </w:r>
      <w:r w:rsidR="00147C51" w:rsidRPr="00744B21">
        <w:rPr>
          <w:sz w:val="24"/>
          <w:szCs w:val="24"/>
        </w:rPr>
        <w:t xml:space="preserve"> ricavati in modo aggiornato alla data di presentazione dell’offerta</w:t>
      </w:r>
      <w:r w:rsidR="005604B1">
        <w:rPr>
          <w:sz w:val="24"/>
          <w:szCs w:val="24"/>
        </w:rPr>
        <w:t xml:space="preserve">: </w:t>
      </w:r>
      <w:r>
        <w:rPr>
          <w:sz w:val="24"/>
          <w:szCs w:val="24"/>
        </w:rPr>
        <w:t>……</w:t>
      </w:r>
    </w:p>
    <w:p w14:paraId="3A0EC111" w14:textId="77777777" w:rsidR="00625451" w:rsidRPr="000875B1" w:rsidRDefault="00625451" w:rsidP="00877C5B">
      <w:pPr>
        <w:widowControl w:val="0"/>
        <w:numPr>
          <w:ilvl w:val="0"/>
          <w:numId w:val="5"/>
        </w:numPr>
        <w:spacing w:after="120" w:line="240" w:lineRule="auto"/>
        <w:ind w:left="709" w:right="40" w:hanging="709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lastRenderedPageBreak/>
        <w:t xml:space="preserve">che 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l</w:t>
      </w:r>
      <w:r w:rsidRPr="000875B1">
        <w:rPr>
          <w:rFonts w:ascii="CG Times" w:eastAsia="Garamond" w:hAnsi="CG Times" w:cs="CG Times"/>
          <w:color w:val="000000"/>
          <w:spacing w:val="3"/>
          <w:sz w:val="24"/>
          <w:szCs w:val="24"/>
          <w:lang w:bidi="it-IT"/>
        </w:rPr>
        <w:t>’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offerta economica </w:t>
      </w: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presentata</w:t>
      </w:r>
      <w:r w:rsidR="00AF0FB0">
        <w:rPr>
          <w:rStyle w:val="Rimandonotaapidipagina"/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footnoteReference w:id="1"/>
      </w: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è pienamente 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remunerativa giacch</w:t>
      </w:r>
      <w:r w:rsidRPr="000875B1">
        <w:rPr>
          <w:rFonts w:ascii="CG Times" w:eastAsia="Garamond" w:hAnsi="CG Times" w:cs="CG Times"/>
          <w:color w:val="000000"/>
          <w:spacing w:val="3"/>
          <w:sz w:val="24"/>
          <w:szCs w:val="24"/>
          <w:lang w:bidi="it-IT"/>
        </w:rPr>
        <w:t>é</w:t>
      </w:r>
      <w:r>
        <w:rPr>
          <w:rFonts w:ascii="CG Times" w:eastAsia="Garamond" w:hAnsi="CG Times" w:cs="CG Times"/>
          <w:color w:val="000000"/>
          <w:spacing w:val="3"/>
          <w:sz w:val="24"/>
          <w:szCs w:val="24"/>
          <w:lang w:bidi="it-IT"/>
        </w:rPr>
        <w:t>,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per la sua formulazione ha preso atto e tenuto conto:</w:t>
      </w:r>
    </w:p>
    <w:p w14:paraId="63116D6F" w14:textId="77777777" w:rsidR="00625451" w:rsidRPr="000875B1" w:rsidRDefault="00625451" w:rsidP="00567212">
      <w:pPr>
        <w:widowControl w:val="0"/>
        <w:numPr>
          <w:ilvl w:val="0"/>
          <w:numId w:val="6"/>
        </w:numPr>
        <w:spacing w:after="0" w:line="240" w:lineRule="auto"/>
        <w:ind w:left="709" w:right="40" w:hanging="709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delle condizioni contrattuali e degli oneri compresi quelli eventuali relativi in materia di sicurezza, di assicurazione, di condizioni di lavoro e di previdenza e assistenza</w:t>
      </w:r>
      <w:r w:rsidR="003B1718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in vigore nel luogo dove deve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essere svolto il </w:t>
      </w:r>
      <w:r w:rsidRPr="000875B1">
        <w:rPr>
          <w:rFonts w:ascii="CG Times" w:eastAsia="Garamond" w:hAnsi="CG Times" w:cs="Garamond"/>
          <w:iCs/>
          <w:color w:val="000000"/>
          <w:sz w:val="24"/>
          <w:szCs w:val="24"/>
          <w:lang w:bidi="it-IT"/>
        </w:rPr>
        <w:t>servizio</w:t>
      </w:r>
      <w:r w:rsidR="002E5BCE">
        <w:rPr>
          <w:rFonts w:ascii="CG Times" w:eastAsia="Garamond" w:hAnsi="CG Times" w:cs="Garamond"/>
          <w:iCs/>
          <w:color w:val="000000"/>
          <w:sz w:val="24"/>
          <w:szCs w:val="24"/>
          <w:lang w:bidi="it-IT"/>
        </w:rPr>
        <w:t>,</w:t>
      </w:r>
    </w:p>
    <w:p w14:paraId="2EA0275F" w14:textId="77777777" w:rsidR="00625451" w:rsidRDefault="00625451" w:rsidP="00567212">
      <w:pPr>
        <w:widowControl w:val="0"/>
        <w:numPr>
          <w:ilvl w:val="0"/>
          <w:numId w:val="6"/>
        </w:numPr>
        <w:spacing w:after="0" w:line="240" w:lineRule="auto"/>
        <w:ind w:left="709" w:right="40" w:hanging="709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di tutte le circostanze generali, particolari e locali, nessuna esclusa ed eccettuata, che possono avere influito o in</w:t>
      </w: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fluire sia sulla prestazione del servizio oggetto di gara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, sia sulla determinazione della propria offerta</w:t>
      </w:r>
      <w:r w:rsidR="002E5BCE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;</w:t>
      </w:r>
    </w:p>
    <w:p w14:paraId="51133E81" w14:textId="77777777" w:rsidR="00830853" w:rsidRDefault="00830853" w:rsidP="00567212">
      <w:pPr>
        <w:widowControl w:val="0"/>
        <w:spacing w:after="0" w:line="240" w:lineRule="auto"/>
        <w:ind w:left="709" w:right="40" w:hanging="709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</w:p>
    <w:p w14:paraId="6A51B047" w14:textId="77777777" w:rsidR="003B1718" w:rsidRPr="00744B21" w:rsidRDefault="003B1718" w:rsidP="00567212">
      <w:pPr>
        <w:widowControl w:val="0"/>
        <w:numPr>
          <w:ilvl w:val="0"/>
          <w:numId w:val="5"/>
        </w:numPr>
        <w:spacing w:after="120" w:line="240" w:lineRule="auto"/>
        <w:ind w:left="709" w:right="40" w:hanging="709"/>
        <w:jc w:val="both"/>
        <w:rPr>
          <w:rFonts w:ascii="CG Times" w:eastAsia="Garamond" w:hAnsi="CG Times" w:cs="Garamond"/>
          <w:i/>
          <w:iCs/>
          <w:color w:val="000000"/>
          <w:sz w:val="24"/>
          <w:szCs w:val="24"/>
          <w:lang w:bidi="it-IT"/>
        </w:rPr>
      </w:pPr>
      <w:r w:rsidRPr="00744B21">
        <w:rPr>
          <w:sz w:val="24"/>
          <w:szCs w:val="24"/>
        </w:rPr>
        <w:t>di accettare, senza condizione o riserva alcuna, tutte le norme e disposizioni contenute nella documentazione gara</w:t>
      </w:r>
      <w:r w:rsidR="002E5BCE">
        <w:rPr>
          <w:sz w:val="24"/>
          <w:szCs w:val="24"/>
        </w:rPr>
        <w:t>;</w:t>
      </w:r>
    </w:p>
    <w:p w14:paraId="5AE496B1" w14:textId="77777777" w:rsidR="00625451" w:rsidRPr="000875B1" w:rsidRDefault="00625451" w:rsidP="00567212">
      <w:pPr>
        <w:widowControl w:val="0"/>
        <w:numPr>
          <w:ilvl w:val="0"/>
          <w:numId w:val="5"/>
        </w:numPr>
        <w:spacing w:after="120" w:line="240" w:lineRule="auto"/>
        <w:ind w:left="709" w:right="40" w:hanging="709"/>
        <w:jc w:val="both"/>
        <w:rPr>
          <w:rFonts w:ascii="CG Times" w:eastAsia="Garamond" w:hAnsi="CG Times" w:cs="Garamond"/>
          <w:i/>
          <w:iCs/>
          <w:color w:val="000000"/>
          <w:sz w:val="24"/>
          <w:szCs w:val="24"/>
          <w:lang w:bidi="it-IT"/>
        </w:rPr>
      </w:pPr>
      <w:r>
        <w:rPr>
          <w:rFonts w:eastAsia="Garamond"/>
          <w:color w:val="000000"/>
          <w:spacing w:val="3"/>
          <w:sz w:val="24"/>
          <w:szCs w:val="24"/>
          <w:lang w:bidi="it-IT"/>
        </w:rPr>
        <w:t xml:space="preserve">di 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accetta</w:t>
      </w:r>
      <w:r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re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il patto di integrit</w:t>
      </w:r>
      <w:r w:rsidRPr="000875B1">
        <w:rPr>
          <w:rFonts w:ascii="CG Times" w:eastAsia="Garamond" w:hAnsi="CG Times" w:cs="CG Times"/>
          <w:color w:val="000000"/>
          <w:spacing w:val="3"/>
          <w:sz w:val="24"/>
          <w:szCs w:val="24"/>
          <w:lang w:bidi="it-IT"/>
        </w:rPr>
        <w:t>à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della Consob</w:t>
      </w:r>
      <w:r w:rsidRPr="000875B1">
        <w:rPr>
          <w:rFonts w:ascii="CG Times" w:eastAsia="Garamond" w:hAnsi="CG Times" w:cs="Garamond"/>
          <w:i/>
          <w:iCs/>
          <w:color w:val="000000"/>
          <w:sz w:val="24"/>
          <w:szCs w:val="24"/>
          <w:lang w:bidi="it-IT"/>
        </w:rPr>
        <w:t xml:space="preserve"> 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(art. 1, comma 17, della l. 6 novembre 2012 n. 190)</w:t>
      </w:r>
      <w:r w:rsidR="00A72EFA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</w:t>
      </w:r>
      <w:r w:rsidR="00352FDA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anch’esso facente parte della documentazione</w:t>
      </w:r>
      <w:r w:rsidR="00A72EFA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di gara</w:t>
      </w:r>
      <w:r w:rsidR="00567212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 xml:space="preserve"> e da restituire controfirmato</w:t>
      </w:r>
      <w:r w:rsidRPr="000875B1"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  <w:t>;</w:t>
      </w:r>
    </w:p>
    <w:p w14:paraId="0E75EAA8" w14:textId="77777777" w:rsidR="001719EE" w:rsidRDefault="006B5C4D" w:rsidP="00567212">
      <w:pPr>
        <w:widowControl w:val="0"/>
        <w:numPr>
          <w:ilvl w:val="0"/>
          <w:numId w:val="5"/>
        </w:numPr>
        <w:spacing w:after="120" w:line="240" w:lineRule="auto"/>
        <w:ind w:left="709" w:right="40" w:hanging="709"/>
        <w:jc w:val="both"/>
        <w:rPr>
          <w:rFonts w:ascii="CG Times" w:hAnsi="CG Times" w:cs="Calibri"/>
          <w:sz w:val="24"/>
          <w:szCs w:val="24"/>
        </w:rPr>
      </w:pPr>
      <w:r w:rsidRPr="005B6A4B">
        <w:rPr>
          <w:rFonts w:ascii="CG Times" w:hAnsi="CG Times" w:cs="Calibri"/>
          <w:sz w:val="24"/>
          <w:szCs w:val="24"/>
        </w:rPr>
        <w:t xml:space="preserve">qualora un partecipante alla gara </w:t>
      </w:r>
      <w:r>
        <w:rPr>
          <w:rFonts w:ascii="CG Times" w:hAnsi="CG Times" w:cs="Calibri"/>
          <w:sz w:val="24"/>
          <w:szCs w:val="24"/>
        </w:rPr>
        <w:t>dovesse proporre</w:t>
      </w:r>
      <w:r w:rsidRPr="005B6A4B">
        <w:rPr>
          <w:rFonts w:ascii="CG Times" w:hAnsi="CG Times" w:cs="Calibri"/>
          <w:sz w:val="24"/>
          <w:szCs w:val="24"/>
        </w:rPr>
        <w:t xml:space="preserve"> “accesso agli atti”</w:t>
      </w:r>
      <w:r>
        <w:rPr>
          <w:rFonts w:ascii="CG Times" w:hAnsi="CG Times" w:cs="Calibri"/>
          <w:sz w:val="24"/>
          <w:szCs w:val="24"/>
        </w:rPr>
        <w:t xml:space="preserve"> (</w:t>
      </w:r>
      <w:r>
        <w:rPr>
          <w:rFonts w:ascii="CG Times" w:hAnsi="CG Times" w:cs="Calibri"/>
          <w:i/>
          <w:sz w:val="24"/>
          <w:szCs w:val="24"/>
        </w:rPr>
        <w:t>barrare una delle due opzioni che seguono)</w:t>
      </w:r>
    </w:p>
    <w:p w14:paraId="5CB7E727" w14:textId="77777777" w:rsidR="001719EE" w:rsidRDefault="001719EE" w:rsidP="00567212">
      <w:pPr>
        <w:pStyle w:val="Paragrafoelenco"/>
        <w:spacing w:line="240" w:lineRule="auto"/>
        <w:ind w:left="851" w:hanging="567"/>
        <w:contextualSpacing w:val="0"/>
        <w:jc w:val="both"/>
        <w:rPr>
          <w:rFonts w:ascii="CG Times" w:hAnsi="CG Times" w:cs="Calibri"/>
          <w:sz w:val="24"/>
          <w:szCs w:val="24"/>
        </w:rPr>
      </w:pPr>
      <w:r>
        <w:rPr>
          <w:rFonts w:ascii="CG Times" w:hAnsi="CG Times" w:cs="Calibri"/>
          <w:sz w:val="24"/>
          <w:szCs w:val="24"/>
        </w:rPr>
        <w:sym w:font="Wingdings" w:char="F06F"/>
      </w:r>
      <w:r w:rsidRPr="005B6A4B">
        <w:rPr>
          <w:rFonts w:ascii="CG Times" w:hAnsi="CG Times" w:cs="Calibri"/>
          <w:sz w:val="24"/>
          <w:szCs w:val="24"/>
        </w:rPr>
        <w:t xml:space="preserve"> </w:t>
      </w:r>
      <w:r w:rsidR="00567212">
        <w:rPr>
          <w:rFonts w:ascii="CG Times" w:hAnsi="CG Times" w:cs="Calibri"/>
          <w:sz w:val="24"/>
          <w:szCs w:val="24"/>
        </w:rPr>
        <w:t xml:space="preserve"> </w:t>
      </w:r>
      <w:r w:rsidR="005B6A4B" w:rsidRPr="005B6A4B">
        <w:rPr>
          <w:rFonts w:ascii="CG Times" w:hAnsi="CG Times" w:cs="Calibri"/>
          <w:sz w:val="24"/>
          <w:szCs w:val="24"/>
        </w:rPr>
        <w:t xml:space="preserve">autorizza la </w:t>
      </w:r>
      <w:r>
        <w:rPr>
          <w:rFonts w:ascii="CG Times" w:hAnsi="CG Times" w:cs="Calibri"/>
          <w:sz w:val="24"/>
          <w:szCs w:val="24"/>
        </w:rPr>
        <w:t>CONSOB</w:t>
      </w:r>
      <w:r w:rsidR="005B6A4B" w:rsidRPr="005B6A4B">
        <w:rPr>
          <w:rFonts w:ascii="CG Times" w:hAnsi="CG Times" w:cs="Calibri"/>
          <w:sz w:val="24"/>
          <w:szCs w:val="24"/>
        </w:rPr>
        <w:t xml:space="preserve"> a rilasciare copia di tutta la documentazione presentata per la partecipazione alla gara</w:t>
      </w:r>
      <w:r>
        <w:rPr>
          <w:rFonts w:ascii="CG Times" w:hAnsi="CG Times" w:cs="Calibri"/>
          <w:sz w:val="24"/>
          <w:szCs w:val="24"/>
        </w:rPr>
        <w:t>;</w:t>
      </w:r>
      <w:r w:rsidR="005B6A4B" w:rsidRPr="005B6A4B">
        <w:rPr>
          <w:rFonts w:ascii="CG Times" w:hAnsi="CG Times" w:cs="Calibri"/>
          <w:sz w:val="24"/>
          <w:szCs w:val="24"/>
        </w:rPr>
        <w:t xml:space="preserve"> </w:t>
      </w:r>
    </w:p>
    <w:p w14:paraId="162B9EE2" w14:textId="05BDF5E6" w:rsidR="005B6A4B" w:rsidRPr="005B6A4B" w:rsidRDefault="001719EE" w:rsidP="00567212">
      <w:pPr>
        <w:widowControl w:val="0"/>
        <w:spacing w:after="120" w:line="240" w:lineRule="auto"/>
        <w:ind w:left="709" w:right="40" w:hanging="425"/>
        <w:jc w:val="both"/>
        <w:rPr>
          <w:rFonts w:ascii="CG Times" w:hAnsi="CG Times" w:cs="Calibri"/>
          <w:sz w:val="24"/>
          <w:szCs w:val="24"/>
        </w:rPr>
      </w:pPr>
      <w:r>
        <w:rPr>
          <w:rFonts w:ascii="CG Times" w:hAnsi="CG Times" w:cs="Calibri"/>
          <w:sz w:val="24"/>
          <w:szCs w:val="24"/>
        </w:rPr>
        <w:sym w:font="Wingdings" w:char="F06F"/>
      </w:r>
      <w:r w:rsidRPr="005B6A4B">
        <w:rPr>
          <w:rFonts w:ascii="CG Times" w:hAnsi="CG Times" w:cs="Calibri"/>
          <w:sz w:val="24"/>
          <w:szCs w:val="24"/>
        </w:rPr>
        <w:t xml:space="preserve"> </w:t>
      </w:r>
      <w:r w:rsidR="00567212">
        <w:rPr>
          <w:rFonts w:ascii="CG Times" w:hAnsi="CG Times" w:cs="Calibri"/>
          <w:sz w:val="24"/>
          <w:szCs w:val="24"/>
        </w:rPr>
        <w:t xml:space="preserve">  </w:t>
      </w:r>
      <w:r w:rsidR="005B6A4B" w:rsidRPr="005B6A4B">
        <w:rPr>
          <w:rFonts w:ascii="CG Times" w:hAnsi="CG Times" w:cs="Calibri"/>
          <w:sz w:val="24"/>
          <w:szCs w:val="24"/>
        </w:rPr>
        <w:t xml:space="preserve">non autorizza la </w:t>
      </w:r>
      <w:r>
        <w:rPr>
          <w:rFonts w:ascii="CG Times" w:hAnsi="CG Times" w:cs="Calibri"/>
          <w:sz w:val="24"/>
          <w:szCs w:val="24"/>
        </w:rPr>
        <w:t>CONSOB</w:t>
      </w:r>
      <w:r w:rsidR="005B6A4B" w:rsidRPr="005B6A4B">
        <w:rPr>
          <w:rFonts w:ascii="CG Times" w:hAnsi="CG Times" w:cs="Calibri"/>
          <w:sz w:val="24"/>
          <w:szCs w:val="24"/>
        </w:rPr>
        <w:t xml:space="preserve"> a rilasciare copia dell’offerta tecnica e delle </w:t>
      </w:r>
      <w:r w:rsidR="006B5C4D">
        <w:rPr>
          <w:rFonts w:ascii="CG Times" w:hAnsi="CG Times" w:cs="Calibri"/>
          <w:sz w:val="24"/>
          <w:szCs w:val="24"/>
        </w:rPr>
        <w:t>giustific</w:t>
      </w:r>
      <w:r w:rsidR="005B6A4B" w:rsidRPr="005B6A4B">
        <w:rPr>
          <w:rFonts w:ascii="CG Times" w:hAnsi="CG Times" w:cs="Calibri"/>
          <w:sz w:val="24"/>
          <w:szCs w:val="24"/>
        </w:rPr>
        <w:t xml:space="preserve">azioni che saranno eventualmente richieste in sede di verifica delle offerte anomale, in quanto coperte da segreto tecnico/commerciale. </w:t>
      </w:r>
      <w:r w:rsidR="005B6A4B" w:rsidRPr="005B6A4B">
        <w:rPr>
          <w:rFonts w:ascii="CG Times" w:hAnsi="CG Times" w:cs="Calibri"/>
          <w:b/>
          <w:sz w:val="24"/>
          <w:szCs w:val="24"/>
          <w:u w:val="single"/>
        </w:rPr>
        <w:t xml:space="preserve">Tale dichiarazione dovrà essere adeguatamente motivata e comprovata ai sensi dell’art. </w:t>
      </w:r>
      <w:r w:rsidR="00B35539">
        <w:rPr>
          <w:rFonts w:ascii="CG Times" w:hAnsi="CG Times" w:cs="Calibri"/>
          <w:b/>
          <w:sz w:val="24"/>
          <w:szCs w:val="24"/>
          <w:u w:val="single"/>
        </w:rPr>
        <w:t>35</w:t>
      </w:r>
      <w:r w:rsidR="005B6A4B" w:rsidRPr="005B6A4B">
        <w:rPr>
          <w:rFonts w:ascii="CG Times" w:hAnsi="CG Times" w:cs="Calibri"/>
          <w:b/>
          <w:sz w:val="24"/>
          <w:szCs w:val="24"/>
          <w:u w:val="single"/>
        </w:rPr>
        <w:t xml:space="preserve">, comma </w:t>
      </w:r>
      <w:r w:rsidR="00B35539">
        <w:rPr>
          <w:rFonts w:ascii="CG Times" w:hAnsi="CG Times" w:cs="Calibri"/>
          <w:b/>
          <w:sz w:val="24"/>
          <w:szCs w:val="24"/>
          <w:u w:val="single"/>
        </w:rPr>
        <w:t>4</w:t>
      </w:r>
      <w:r w:rsidR="005B6A4B" w:rsidRPr="005B6A4B">
        <w:rPr>
          <w:rFonts w:ascii="CG Times" w:hAnsi="CG Times" w:cs="Calibri"/>
          <w:b/>
          <w:sz w:val="24"/>
          <w:szCs w:val="24"/>
          <w:u w:val="single"/>
        </w:rPr>
        <w:t xml:space="preserve">, lett. a), del </w:t>
      </w:r>
      <w:r w:rsidR="00614AFB">
        <w:rPr>
          <w:rFonts w:ascii="CG Times" w:hAnsi="CG Times" w:cs="Calibri"/>
          <w:b/>
          <w:sz w:val="24"/>
          <w:szCs w:val="24"/>
          <w:u w:val="single"/>
        </w:rPr>
        <w:t xml:space="preserve">D.lgs. </w:t>
      </w:r>
      <w:r w:rsidR="00B35539">
        <w:rPr>
          <w:rFonts w:ascii="CG Times" w:hAnsi="CG Times" w:cs="Calibri"/>
          <w:b/>
          <w:sz w:val="24"/>
          <w:szCs w:val="24"/>
          <w:u w:val="single"/>
        </w:rPr>
        <w:t>36</w:t>
      </w:r>
      <w:r w:rsidR="00614AFB">
        <w:rPr>
          <w:rFonts w:ascii="CG Times" w:hAnsi="CG Times" w:cs="Calibri"/>
          <w:b/>
          <w:sz w:val="24"/>
          <w:szCs w:val="24"/>
          <w:u w:val="single"/>
        </w:rPr>
        <w:t>/20</w:t>
      </w:r>
      <w:r w:rsidR="00B35539">
        <w:rPr>
          <w:rFonts w:ascii="CG Times" w:hAnsi="CG Times" w:cs="Calibri"/>
          <w:b/>
          <w:sz w:val="24"/>
          <w:szCs w:val="24"/>
          <w:u w:val="single"/>
        </w:rPr>
        <w:t>23</w:t>
      </w:r>
      <w:r w:rsidR="005B6A4B" w:rsidRPr="005B6A4B">
        <w:rPr>
          <w:rFonts w:ascii="CG Times" w:hAnsi="CG Times" w:cs="Calibri"/>
          <w:sz w:val="24"/>
          <w:szCs w:val="24"/>
        </w:rPr>
        <w:t>;</w:t>
      </w:r>
    </w:p>
    <w:p w14:paraId="227B042B" w14:textId="075A4C8C" w:rsidR="005B6A4B" w:rsidRPr="005B6A4B" w:rsidRDefault="005B6A4B" w:rsidP="00567212">
      <w:pPr>
        <w:pStyle w:val="Paragrafoelenco"/>
        <w:numPr>
          <w:ilvl w:val="0"/>
          <w:numId w:val="5"/>
        </w:numPr>
        <w:spacing w:line="240" w:lineRule="auto"/>
        <w:ind w:left="709" w:hanging="709"/>
        <w:contextualSpacing w:val="0"/>
        <w:jc w:val="both"/>
        <w:rPr>
          <w:rFonts w:ascii="CG Times" w:hAnsi="CG Times" w:cs="Calibri"/>
          <w:sz w:val="24"/>
          <w:szCs w:val="24"/>
        </w:rPr>
      </w:pPr>
      <w:r w:rsidRPr="005B6A4B">
        <w:rPr>
          <w:rFonts w:ascii="CG Times" w:hAnsi="CG Times" w:cs="Calibri"/>
          <w:sz w:val="24"/>
          <w:szCs w:val="24"/>
        </w:rPr>
        <w:t>attesta di essere informato, ai sensi e per gli effetti del decreto legislativo 30 giugno 2003, n. 196</w:t>
      </w:r>
      <w:r w:rsidR="00830853">
        <w:rPr>
          <w:rFonts w:ascii="CG Times" w:hAnsi="CG Times" w:cs="Calibri"/>
          <w:sz w:val="24"/>
          <w:szCs w:val="24"/>
        </w:rPr>
        <w:t xml:space="preserve"> e </w:t>
      </w:r>
      <w:proofErr w:type="spellStart"/>
      <w:r w:rsidR="00830853">
        <w:rPr>
          <w:rFonts w:ascii="CG Times" w:hAnsi="CG Times" w:cs="Calibri"/>
          <w:sz w:val="24"/>
          <w:szCs w:val="24"/>
        </w:rPr>
        <w:t>s.m.i.</w:t>
      </w:r>
      <w:proofErr w:type="spellEnd"/>
      <w:r w:rsidRPr="005B6A4B">
        <w:rPr>
          <w:rFonts w:ascii="CG Times" w:hAnsi="CG Times" w:cs="Calibri"/>
          <w:sz w:val="24"/>
          <w:szCs w:val="24"/>
        </w:rPr>
        <w:t xml:space="preserve">, che i dati personali raccolti saranno trattati, anche con strumenti informatici, esclusivamente nell’ambito della presente gara, nonché </w:t>
      </w:r>
      <w:r w:rsidR="00925AB8" w:rsidRPr="005B6A4B">
        <w:rPr>
          <w:rFonts w:ascii="CG Times" w:hAnsi="CG Times" w:cs="Calibri"/>
          <w:sz w:val="24"/>
          <w:szCs w:val="24"/>
        </w:rPr>
        <w:t xml:space="preserve">di essere informato </w:t>
      </w:r>
      <w:r w:rsidRPr="005B6A4B">
        <w:rPr>
          <w:rFonts w:ascii="CG Times" w:hAnsi="CG Times" w:cs="Calibri"/>
          <w:sz w:val="24"/>
          <w:szCs w:val="24"/>
        </w:rPr>
        <w:t>dell’esistenza dei diritti di cui all’articolo 7 del medesimo decreto legislativo</w:t>
      </w:r>
      <w:r w:rsidR="002E5BCE">
        <w:rPr>
          <w:rFonts w:ascii="CG Times" w:hAnsi="CG Times" w:cs="Calibri"/>
          <w:sz w:val="24"/>
          <w:szCs w:val="24"/>
        </w:rPr>
        <w:t>;</w:t>
      </w:r>
    </w:p>
    <w:p w14:paraId="2ACAB1B6" w14:textId="77777777" w:rsidR="00625451" w:rsidRPr="000875B1" w:rsidRDefault="00625451" w:rsidP="005B6A4B">
      <w:pPr>
        <w:widowControl w:val="0"/>
        <w:spacing w:after="120" w:line="240" w:lineRule="auto"/>
        <w:ind w:right="20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lang w:bidi="it-IT"/>
        </w:rPr>
      </w:pPr>
    </w:p>
    <w:p w14:paraId="3D10538E" w14:textId="77777777" w:rsidR="00D22700" w:rsidRPr="00A93B89" w:rsidRDefault="00D22700" w:rsidP="00D22700">
      <w:pPr>
        <w:spacing w:before="240" w:after="0" w:line="240" w:lineRule="auto"/>
        <w:jc w:val="center"/>
        <w:rPr>
          <w:rFonts w:ascii="CG Times" w:hAnsi="CG Times"/>
          <w:sz w:val="24"/>
          <w:szCs w:val="24"/>
        </w:rPr>
      </w:pPr>
      <w:r w:rsidRPr="00A93B89">
        <w:rPr>
          <w:rFonts w:ascii="CG Times" w:hAnsi="CG Times"/>
          <w:sz w:val="24"/>
          <w:szCs w:val="24"/>
        </w:rPr>
        <w:t>Il Concorrente/dichiarante</w:t>
      </w:r>
    </w:p>
    <w:p w14:paraId="36625085" w14:textId="77777777" w:rsidR="00925AB8" w:rsidRDefault="00A93B89" w:rsidP="00D22700">
      <w:pPr>
        <w:jc w:val="center"/>
        <w:rPr>
          <w:rFonts w:ascii="CG Times" w:hAnsi="CG Times"/>
          <w:i/>
          <w:sz w:val="24"/>
          <w:szCs w:val="24"/>
        </w:rPr>
      </w:pPr>
      <w:r>
        <w:rPr>
          <w:rFonts w:ascii="CG Times" w:hAnsi="CG Times"/>
          <w:i/>
          <w:sz w:val="24"/>
          <w:szCs w:val="24"/>
        </w:rPr>
        <w:t>(firmato digitalmente)</w:t>
      </w:r>
    </w:p>
    <w:p w14:paraId="74B7C14D" w14:textId="77777777" w:rsidR="00925AB8" w:rsidRDefault="00925AB8" w:rsidP="00B32818">
      <w:pPr>
        <w:widowControl w:val="0"/>
        <w:spacing w:after="120" w:line="240" w:lineRule="auto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u w:val="single"/>
          <w:lang w:bidi="it-IT"/>
        </w:rPr>
      </w:pPr>
    </w:p>
    <w:p w14:paraId="487F8FA6" w14:textId="77777777" w:rsidR="00925AB8" w:rsidRDefault="00925AB8" w:rsidP="00B32818">
      <w:pPr>
        <w:widowControl w:val="0"/>
        <w:spacing w:after="120" w:line="240" w:lineRule="auto"/>
        <w:jc w:val="both"/>
        <w:rPr>
          <w:rFonts w:ascii="CG Times" w:eastAsia="Garamond" w:hAnsi="CG Times" w:cs="Garamond"/>
          <w:color w:val="000000"/>
          <w:spacing w:val="3"/>
          <w:sz w:val="24"/>
          <w:szCs w:val="24"/>
          <w:u w:val="single"/>
          <w:lang w:bidi="it-IT"/>
        </w:rPr>
      </w:pPr>
    </w:p>
    <w:p w14:paraId="60B6A3B3" w14:textId="77777777" w:rsidR="00B32818" w:rsidRPr="008E47D4" w:rsidRDefault="00B32818" w:rsidP="00744B21">
      <w:pPr>
        <w:widowControl w:val="0"/>
        <w:spacing w:after="120" w:line="240" w:lineRule="auto"/>
        <w:jc w:val="both"/>
        <w:rPr>
          <w:rFonts w:ascii="CG Times" w:hAnsi="CG Times"/>
          <w:i/>
          <w:sz w:val="24"/>
          <w:szCs w:val="24"/>
        </w:rPr>
      </w:pPr>
    </w:p>
    <w:sectPr w:rsidR="00B32818" w:rsidRPr="008E47D4" w:rsidSect="00CF61BF">
      <w:headerReference w:type="default" r:id="rId11"/>
      <w:footerReference w:type="default" r:id="rId12"/>
      <w:pgSz w:w="11906" w:h="16838"/>
      <w:pgMar w:top="1251" w:right="1134" w:bottom="1134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68792" w14:textId="77777777" w:rsidR="002D2D3C" w:rsidRDefault="002D2D3C" w:rsidP="00C73B28">
      <w:pPr>
        <w:spacing w:after="0" w:line="240" w:lineRule="auto"/>
      </w:pPr>
      <w:r>
        <w:separator/>
      </w:r>
    </w:p>
  </w:endnote>
  <w:endnote w:type="continuationSeparator" w:id="0">
    <w:p w14:paraId="731B5A80" w14:textId="77777777" w:rsidR="002D2D3C" w:rsidRDefault="002D2D3C" w:rsidP="00C7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2931880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B3AE858" w14:textId="77777777" w:rsidR="00D735A3" w:rsidRDefault="00D735A3">
            <w:pPr>
              <w:pStyle w:val="Pidipagina"/>
              <w:jc w:val="center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79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 w:rsidR="002E5BCE">
              <w:t>di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79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F05BD8" w14:textId="77777777" w:rsidR="00D735A3" w:rsidRDefault="00D735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DD433" w14:textId="77777777" w:rsidR="002D2D3C" w:rsidRDefault="002D2D3C" w:rsidP="00C73B28">
      <w:pPr>
        <w:spacing w:after="0" w:line="240" w:lineRule="auto"/>
      </w:pPr>
      <w:r>
        <w:separator/>
      </w:r>
    </w:p>
  </w:footnote>
  <w:footnote w:type="continuationSeparator" w:id="0">
    <w:p w14:paraId="5D66AA8E" w14:textId="77777777" w:rsidR="002D2D3C" w:rsidRDefault="002D2D3C" w:rsidP="00C73B28">
      <w:pPr>
        <w:spacing w:after="0" w:line="240" w:lineRule="auto"/>
      </w:pPr>
      <w:r>
        <w:continuationSeparator/>
      </w:r>
    </w:p>
  </w:footnote>
  <w:footnote w:id="1">
    <w:p w14:paraId="78B79DF0" w14:textId="77777777" w:rsidR="00AF0FB0" w:rsidRPr="00567212" w:rsidRDefault="00AF0FB0">
      <w:pPr>
        <w:pStyle w:val="Testonotaapidipagina"/>
        <w:rPr>
          <w:sz w:val="18"/>
          <w:szCs w:val="18"/>
        </w:rPr>
      </w:pPr>
      <w:r w:rsidRPr="00567212">
        <w:rPr>
          <w:rStyle w:val="Rimandonotaapidipagina"/>
          <w:sz w:val="18"/>
          <w:szCs w:val="18"/>
        </w:rPr>
        <w:footnoteRef/>
      </w:r>
      <w:r w:rsidRPr="00567212">
        <w:rPr>
          <w:sz w:val="18"/>
          <w:szCs w:val="18"/>
        </w:rPr>
        <w:t xml:space="preserve"> Di cui la presente domanda non </w:t>
      </w:r>
      <w:r w:rsidR="00BC6760" w:rsidRPr="00567212">
        <w:rPr>
          <w:sz w:val="18"/>
          <w:szCs w:val="18"/>
        </w:rPr>
        <w:t>può contenere</w:t>
      </w:r>
      <w:r w:rsidRPr="00567212">
        <w:rPr>
          <w:sz w:val="18"/>
          <w:szCs w:val="18"/>
        </w:rPr>
        <w:t xml:space="preserve"> (a pena di esclusione) alcun elemento o indicazione.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7"/>
      <w:gridCol w:w="6410"/>
      <w:gridCol w:w="1411"/>
    </w:tblGrid>
    <w:tr w:rsidR="005A4C6F" w:rsidRPr="0033782A" w14:paraId="16BE6F0F" w14:textId="77777777" w:rsidTr="00A61278">
      <w:trPr>
        <w:trHeight w:val="2406"/>
      </w:trPr>
      <w:tc>
        <w:tcPr>
          <w:tcW w:w="1807" w:type="dxa"/>
          <w:shd w:val="clear" w:color="auto" w:fill="auto"/>
        </w:tcPr>
        <w:p w14:paraId="3AD095CB" w14:textId="77777777" w:rsidR="005A4C6F" w:rsidRPr="0033782A" w:rsidRDefault="005A4C6F" w:rsidP="005A4C6F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22B756A3" wp14:editId="6E8369ED">
                <wp:extent cx="944611" cy="944611"/>
                <wp:effectExtent l="0" t="0" r="8255" b="8255"/>
                <wp:docPr id="1326103715" name="Immagine 1" descr="Immagine che contiene testo, logo, Carattere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26103715" name="Immagine 1" descr="Immagine che contiene testo, logo, Carattere, Elementi grafici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9805" cy="9698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10" w:type="dxa"/>
          <w:shd w:val="clear" w:color="auto" w:fill="auto"/>
        </w:tcPr>
        <w:p w14:paraId="6F0F67A2" w14:textId="77777777" w:rsidR="005A4C6F" w:rsidRDefault="005A4C6F" w:rsidP="005A4C6F">
          <w:pPr>
            <w:jc w:val="center"/>
            <w:rPr>
              <w:rFonts w:ascii="CG Times" w:hAnsi="CG Times"/>
              <w:i/>
            </w:rPr>
          </w:pPr>
        </w:p>
        <w:p w14:paraId="3D07985B" w14:textId="77777777" w:rsidR="005A4C6F" w:rsidRPr="00284C63" w:rsidRDefault="005A4C6F" w:rsidP="005A4C6F">
          <w:pPr>
            <w:rPr>
              <w:rFonts w:ascii="CG Times" w:hAnsi="CG Times"/>
              <w:bCs/>
            </w:rPr>
          </w:pPr>
          <w:r w:rsidRPr="00284C63">
            <w:rPr>
              <w:rFonts w:ascii="CG Times" w:hAnsi="CG Times"/>
              <w:bCs/>
            </w:rPr>
            <w:t>Procedura aperta, suddivisa in due lotti, finalizzata alla stipula, per ciascun lotto, di un Accordo quadro avente ad oggetto:</w:t>
          </w:r>
        </w:p>
        <w:p w14:paraId="676CA11D" w14:textId="77777777" w:rsidR="005A4C6F" w:rsidRPr="00284C63" w:rsidRDefault="005A4C6F" w:rsidP="005A4C6F">
          <w:pPr>
            <w:numPr>
              <w:ilvl w:val="0"/>
              <w:numId w:val="13"/>
            </w:numPr>
            <w:spacing w:after="0"/>
            <w:jc w:val="both"/>
            <w:rPr>
              <w:rFonts w:ascii="CG Times" w:hAnsi="CG Times"/>
              <w:bCs/>
            </w:rPr>
          </w:pPr>
          <w:r w:rsidRPr="00284C63">
            <w:rPr>
              <w:rFonts w:ascii="CG Times" w:hAnsi="CG Times"/>
              <w:bCs/>
            </w:rPr>
            <w:t xml:space="preserve">il </w:t>
          </w:r>
          <w:bookmarkStart w:id="1" w:name="_Hlk170367083"/>
          <w:r w:rsidRPr="00284C63">
            <w:rPr>
              <w:rFonts w:ascii="CG Times" w:hAnsi="CG Times"/>
              <w:bCs/>
            </w:rPr>
            <w:t xml:space="preserve">servizio di gestione degli abbonamenti a periodici italiani ed esteri </w:t>
          </w:r>
          <w:bookmarkEnd w:id="1"/>
          <w:r w:rsidRPr="00284C63">
            <w:rPr>
              <w:rFonts w:ascii="CG Times" w:hAnsi="CG Times"/>
              <w:bCs/>
            </w:rPr>
            <w:t>(lotto 1);</w:t>
          </w:r>
        </w:p>
        <w:p w14:paraId="4D6DCF5E" w14:textId="77777777" w:rsidR="005A4C6F" w:rsidRPr="00284C63" w:rsidRDefault="005A4C6F" w:rsidP="005A4C6F">
          <w:pPr>
            <w:numPr>
              <w:ilvl w:val="0"/>
              <w:numId w:val="13"/>
            </w:numPr>
            <w:spacing w:after="0"/>
            <w:jc w:val="both"/>
            <w:rPr>
              <w:rFonts w:ascii="CG Times" w:hAnsi="CG Times"/>
              <w:bCs/>
            </w:rPr>
          </w:pPr>
          <w:r w:rsidRPr="00284C63">
            <w:rPr>
              <w:rFonts w:ascii="CG Times" w:hAnsi="CG Times"/>
              <w:bCs/>
            </w:rPr>
            <w:t xml:space="preserve">la </w:t>
          </w:r>
          <w:bookmarkStart w:id="2" w:name="_Hlk170367815"/>
          <w:r w:rsidRPr="00284C63">
            <w:rPr>
              <w:rFonts w:ascii="CG Times" w:hAnsi="CG Times"/>
              <w:bCs/>
            </w:rPr>
            <w:t xml:space="preserve">fornitura di monografie scientifiche e/o didattiche e codicistica (italiana ed internazionale), edite da case editrici italiane e straniere e altre tipologie di materiale a carattere monografico in qualsiasi formato </w:t>
          </w:r>
          <w:bookmarkEnd w:id="2"/>
          <w:r w:rsidRPr="00284C63">
            <w:rPr>
              <w:rFonts w:ascii="CG Times" w:hAnsi="CG Times"/>
              <w:bCs/>
            </w:rPr>
            <w:t>(lotto 2).</w:t>
          </w:r>
        </w:p>
        <w:p w14:paraId="08B93054" w14:textId="77777777" w:rsidR="005A4C6F" w:rsidRPr="00CF2BBA" w:rsidRDefault="005A4C6F" w:rsidP="005A4C6F">
          <w:pPr>
            <w:rPr>
              <w:rFonts w:ascii="CG Times" w:hAnsi="CG Times"/>
            </w:rPr>
          </w:pPr>
        </w:p>
      </w:tc>
      <w:tc>
        <w:tcPr>
          <w:tcW w:w="1411" w:type="dxa"/>
          <w:shd w:val="clear" w:color="auto" w:fill="auto"/>
          <w:vAlign w:val="center"/>
        </w:tcPr>
        <w:p w14:paraId="437FBE90" w14:textId="40775A5F" w:rsidR="005A4C6F" w:rsidRPr="00284C63" w:rsidRDefault="00DF4720" w:rsidP="005A4C6F">
          <w:pPr>
            <w:pStyle w:val="Intestazione"/>
            <w:jc w:val="center"/>
            <w:rPr>
              <w:bCs/>
            </w:rPr>
          </w:pPr>
          <w:r>
            <w:rPr>
              <w:rFonts w:ascii="CG Times" w:hAnsi="CG Times"/>
              <w:bCs/>
              <w:i/>
            </w:rPr>
            <w:t>Domanda di partecipazione – Lotto 2</w:t>
          </w:r>
        </w:p>
      </w:tc>
    </w:tr>
  </w:tbl>
  <w:p w14:paraId="04468E33" w14:textId="122F4757" w:rsidR="00BE4ADB" w:rsidRPr="005A4C6F" w:rsidRDefault="00BE4ADB" w:rsidP="005A4C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14856"/>
    <w:multiLevelType w:val="multilevel"/>
    <w:tmpl w:val="50227E42"/>
    <w:lvl w:ilvl="0">
      <w:start w:val="1"/>
      <w:numFmt w:val="bullet"/>
      <w:lvlText w:val="■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14261B"/>
    <w:multiLevelType w:val="multilevel"/>
    <w:tmpl w:val="7450A750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E85E0B"/>
    <w:multiLevelType w:val="multilevel"/>
    <w:tmpl w:val="7D849086"/>
    <w:lvl w:ilvl="0">
      <w:start w:val="1"/>
      <w:numFmt w:val="lowerLetter"/>
      <w:lvlText w:val="%1)"/>
      <w:lvlJc w:val="left"/>
      <w:rPr>
        <w:rFonts w:ascii="CG Times" w:eastAsia="Garamond" w:hAnsi="CG Times" w:cs="Garamond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215100"/>
    <w:multiLevelType w:val="hybridMultilevel"/>
    <w:tmpl w:val="441E8B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9142713"/>
    <w:multiLevelType w:val="multilevel"/>
    <w:tmpl w:val="6DD4D572"/>
    <w:lvl w:ilvl="0">
      <w:start w:val="1"/>
      <w:numFmt w:val="lowerLetter"/>
      <w:lvlText w:val="%1)"/>
      <w:lvlJc w:val="left"/>
      <w:rPr>
        <w:rFonts w:ascii="CG Times" w:eastAsia="Garamond" w:hAnsi="CG Times" w:cs="Garamond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E7CB3"/>
    <w:multiLevelType w:val="multilevel"/>
    <w:tmpl w:val="6E2601EA"/>
    <w:lvl w:ilvl="0">
      <w:start w:val="1"/>
      <w:numFmt w:val="lowerLetter"/>
      <w:lvlText w:val="%1."/>
      <w:lvlJc w:val="left"/>
      <w:rPr>
        <w:rFonts w:ascii="Times New Roman" w:eastAsia="Garamond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E46C87"/>
    <w:multiLevelType w:val="multilevel"/>
    <w:tmpl w:val="A8CAFF86"/>
    <w:lvl w:ilvl="0">
      <w:start w:val="5"/>
      <w:numFmt w:val="decimal"/>
      <w:lvlText w:val="%1."/>
      <w:lvlJc w:val="left"/>
      <w:pPr>
        <w:ind w:left="0" w:firstLine="0"/>
      </w:pPr>
      <w:rPr>
        <w:rFonts w:ascii="CG Times" w:eastAsia="Garamond" w:hAnsi="CG Times" w:cs="Garamond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CFC7D5B"/>
    <w:multiLevelType w:val="hybridMultilevel"/>
    <w:tmpl w:val="B930E91A"/>
    <w:lvl w:ilvl="0" w:tplc="E7147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25161"/>
    <w:multiLevelType w:val="multilevel"/>
    <w:tmpl w:val="A09641AA"/>
    <w:lvl w:ilvl="0">
      <w:start w:val="1"/>
      <w:numFmt w:val="decimal"/>
      <w:lvlText w:val="15.3.%1"/>
      <w:lvlJc w:val="left"/>
      <w:rPr>
        <w:rFonts w:ascii="CG Times" w:eastAsia="Garamond" w:hAnsi="CG Times" w:cs="Garamond" w:hint="default"/>
        <w:b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D55132"/>
    <w:multiLevelType w:val="multilevel"/>
    <w:tmpl w:val="49FC9932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0058900">
    <w:abstractNumId w:val="0"/>
  </w:num>
  <w:num w:numId="2" w16cid:durableId="1313173439">
    <w:abstractNumId w:val="7"/>
  </w:num>
  <w:num w:numId="3" w16cid:durableId="1135947728">
    <w:abstractNumId w:val="1"/>
  </w:num>
  <w:num w:numId="4" w16cid:durableId="1760058987">
    <w:abstractNumId w:val="3"/>
  </w:num>
  <w:num w:numId="5" w16cid:durableId="112946889">
    <w:abstractNumId w:val="9"/>
  </w:num>
  <w:num w:numId="6" w16cid:durableId="625938647">
    <w:abstractNumId w:val="2"/>
  </w:num>
  <w:num w:numId="7" w16cid:durableId="1189872097">
    <w:abstractNumId w:val="5"/>
  </w:num>
  <w:num w:numId="8" w16cid:durableId="1103497336">
    <w:abstractNumId w:val="8"/>
  </w:num>
  <w:num w:numId="9" w16cid:durableId="382949876">
    <w:abstractNumId w:val="6"/>
  </w:num>
  <w:num w:numId="10" w16cid:durableId="907887552">
    <w:abstractNumId w:val="12"/>
  </w:num>
  <w:num w:numId="11" w16cid:durableId="163711145">
    <w:abstractNumId w:val="11"/>
  </w:num>
  <w:num w:numId="12" w16cid:durableId="38014195">
    <w:abstractNumId w:val="4"/>
  </w:num>
  <w:num w:numId="13" w16cid:durableId="18866763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02A"/>
    <w:rsid w:val="000107A0"/>
    <w:rsid w:val="00031278"/>
    <w:rsid w:val="0004569A"/>
    <w:rsid w:val="000803F4"/>
    <w:rsid w:val="00091FBC"/>
    <w:rsid w:val="000C19E5"/>
    <w:rsid w:val="000C2808"/>
    <w:rsid w:val="000C3E6E"/>
    <w:rsid w:val="000D3389"/>
    <w:rsid w:val="000E6659"/>
    <w:rsid w:val="0011253A"/>
    <w:rsid w:val="00147C51"/>
    <w:rsid w:val="001719EE"/>
    <w:rsid w:val="0017682F"/>
    <w:rsid w:val="00185C07"/>
    <w:rsid w:val="001B6BE0"/>
    <w:rsid w:val="00215D0F"/>
    <w:rsid w:val="00253BF9"/>
    <w:rsid w:val="002616A0"/>
    <w:rsid w:val="00283780"/>
    <w:rsid w:val="002C1532"/>
    <w:rsid w:val="002D2332"/>
    <w:rsid w:val="002D2D3C"/>
    <w:rsid w:val="002E5BCE"/>
    <w:rsid w:val="00316AF8"/>
    <w:rsid w:val="00321B9F"/>
    <w:rsid w:val="00352FDA"/>
    <w:rsid w:val="00362A24"/>
    <w:rsid w:val="00397768"/>
    <w:rsid w:val="003B1718"/>
    <w:rsid w:val="003B1F50"/>
    <w:rsid w:val="003B2EED"/>
    <w:rsid w:val="003C140A"/>
    <w:rsid w:val="003C6D93"/>
    <w:rsid w:val="003E0759"/>
    <w:rsid w:val="003E7115"/>
    <w:rsid w:val="00431095"/>
    <w:rsid w:val="004331FA"/>
    <w:rsid w:val="00462671"/>
    <w:rsid w:val="004763AB"/>
    <w:rsid w:val="004769C3"/>
    <w:rsid w:val="00496B6A"/>
    <w:rsid w:val="00497BAB"/>
    <w:rsid w:val="004A4689"/>
    <w:rsid w:val="004B421E"/>
    <w:rsid w:val="004C52AC"/>
    <w:rsid w:val="004C54FB"/>
    <w:rsid w:val="004F2823"/>
    <w:rsid w:val="005400F8"/>
    <w:rsid w:val="0055130E"/>
    <w:rsid w:val="005604B1"/>
    <w:rsid w:val="00567212"/>
    <w:rsid w:val="00581DDB"/>
    <w:rsid w:val="005A43CC"/>
    <w:rsid w:val="005A4A73"/>
    <w:rsid w:val="005A4C6F"/>
    <w:rsid w:val="005B6A4B"/>
    <w:rsid w:val="005C03B3"/>
    <w:rsid w:val="005F04C2"/>
    <w:rsid w:val="005F06C8"/>
    <w:rsid w:val="005F2910"/>
    <w:rsid w:val="005F318E"/>
    <w:rsid w:val="00614AFB"/>
    <w:rsid w:val="00616999"/>
    <w:rsid w:val="00621B62"/>
    <w:rsid w:val="00623792"/>
    <w:rsid w:val="00625451"/>
    <w:rsid w:val="006B00BE"/>
    <w:rsid w:val="006B49D7"/>
    <w:rsid w:val="006B5C4D"/>
    <w:rsid w:val="006E5724"/>
    <w:rsid w:val="006F7C3B"/>
    <w:rsid w:val="0071766E"/>
    <w:rsid w:val="00744B21"/>
    <w:rsid w:val="00771040"/>
    <w:rsid w:val="00781041"/>
    <w:rsid w:val="007A7014"/>
    <w:rsid w:val="007B2EFE"/>
    <w:rsid w:val="007B3C79"/>
    <w:rsid w:val="007D6F7D"/>
    <w:rsid w:val="007E3AE8"/>
    <w:rsid w:val="00813832"/>
    <w:rsid w:val="00830853"/>
    <w:rsid w:val="00837786"/>
    <w:rsid w:val="008560E7"/>
    <w:rsid w:val="00871B5E"/>
    <w:rsid w:val="00877C5B"/>
    <w:rsid w:val="008C2862"/>
    <w:rsid w:val="008E0F40"/>
    <w:rsid w:val="008E47D4"/>
    <w:rsid w:val="00923007"/>
    <w:rsid w:val="00925AB8"/>
    <w:rsid w:val="009379DD"/>
    <w:rsid w:val="009C1E2C"/>
    <w:rsid w:val="00A0120A"/>
    <w:rsid w:val="00A1207E"/>
    <w:rsid w:val="00A323D9"/>
    <w:rsid w:val="00A36B62"/>
    <w:rsid w:val="00A472DF"/>
    <w:rsid w:val="00A72EFA"/>
    <w:rsid w:val="00A90E37"/>
    <w:rsid w:val="00A93B89"/>
    <w:rsid w:val="00AB31D4"/>
    <w:rsid w:val="00AF0625"/>
    <w:rsid w:val="00AF0FB0"/>
    <w:rsid w:val="00AF6681"/>
    <w:rsid w:val="00B05A36"/>
    <w:rsid w:val="00B32818"/>
    <w:rsid w:val="00B34EC1"/>
    <w:rsid w:val="00B35539"/>
    <w:rsid w:val="00B64CB9"/>
    <w:rsid w:val="00BA4FBB"/>
    <w:rsid w:val="00BA6035"/>
    <w:rsid w:val="00BB76C4"/>
    <w:rsid w:val="00BC172C"/>
    <w:rsid w:val="00BC6760"/>
    <w:rsid w:val="00BE4ADB"/>
    <w:rsid w:val="00C15C31"/>
    <w:rsid w:val="00C44DA1"/>
    <w:rsid w:val="00C66473"/>
    <w:rsid w:val="00C73B28"/>
    <w:rsid w:val="00C96071"/>
    <w:rsid w:val="00CA23CD"/>
    <w:rsid w:val="00CB0292"/>
    <w:rsid w:val="00CF61BF"/>
    <w:rsid w:val="00CF69D4"/>
    <w:rsid w:val="00D11191"/>
    <w:rsid w:val="00D12E0A"/>
    <w:rsid w:val="00D13DE2"/>
    <w:rsid w:val="00D17000"/>
    <w:rsid w:val="00D22700"/>
    <w:rsid w:val="00D37113"/>
    <w:rsid w:val="00D43285"/>
    <w:rsid w:val="00D5360E"/>
    <w:rsid w:val="00D602CA"/>
    <w:rsid w:val="00D735A3"/>
    <w:rsid w:val="00D8402A"/>
    <w:rsid w:val="00D91F5C"/>
    <w:rsid w:val="00D93BFF"/>
    <w:rsid w:val="00DF4720"/>
    <w:rsid w:val="00E153D4"/>
    <w:rsid w:val="00E20655"/>
    <w:rsid w:val="00E2545A"/>
    <w:rsid w:val="00E71F42"/>
    <w:rsid w:val="00E9164C"/>
    <w:rsid w:val="00EA353D"/>
    <w:rsid w:val="00EB7574"/>
    <w:rsid w:val="00EE0AB1"/>
    <w:rsid w:val="00F01D26"/>
    <w:rsid w:val="00F12164"/>
    <w:rsid w:val="00F515CB"/>
    <w:rsid w:val="00F71091"/>
    <w:rsid w:val="00F80F11"/>
    <w:rsid w:val="00F8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FA370"/>
  <w15:docId w15:val="{8186618C-9EE6-4045-B1F9-01B5B02F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D8402A"/>
    <w:pPr>
      <w:spacing w:after="0" w:line="240" w:lineRule="auto"/>
      <w:ind w:left="708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3B28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3B28"/>
    <w:rPr>
      <w:sz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3B2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qFormat/>
    <w:rsid w:val="00D111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1191"/>
    <w:rPr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111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1191"/>
    <w:rPr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1191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0C2808"/>
    <w:pPr>
      <w:ind w:left="720"/>
      <w:contextualSpacing/>
    </w:pPr>
  </w:style>
  <w:style w:type="character" w:customStyle="1" w:styleId="IntestazioneCarattere1">
    <w:name w:val="Intestazione Carattere1"/>
    <w:basedOn w:val="Carpredefinitoparagrafo"/>
    <w:uiPriority w:val="99"/>
    <w:locked/>
    <w:rsid w:val="005A4C6F"/>
    <w:rPr>
      <w:rFonts w:ascii="Garamond" w:eastAsia="Times New Roman" w:hAnsi="Garamond" w:cs="Times New Roman"/>
      <w:kern w:val="0"/>
      <w:sz w:val="20"/>
      <w:szCs w:val="20"/>
      <w:lang w:val="x-none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6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logia_x0020_Gara xmlns="fe1d8409-96e9-41a6-87c5-146941236331" xsi:nil="true"/>
    <Contenuto xmlns="fe1d8409-96e9-41a6-87c5-14694123633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FFA6F542F8694F98B4F6570C11872C" ma:contentTypeVersion="2" ma:contentTypeDescription="Creare un nuovo documento." ma:contentTypeScope="" ma:versionID="8e36d720ce60996a42d8d29843208b91">
  <xsd:schema xmlns:xsd="http://www.w3.org/2001/XMLSchema" xmlns:xs="http://www.w3.org/2001/XMLSchema" xmlns:p="http://schemas.microsoft.com/office/2006/metadata/properties" xmlns:ns2="fe1d8409-96e9-41a6-87c5-146941236331" targetNamespace="http://schemas.microsoft.com/office/2006/metadata/properties" ma:root="true" ma:fieldsID="976c153b7b78f409e1dd6aa59dbfc874" ns2:_="">
    <xsd:import namespace="fe1d8409-96e9-41a6-87c5-146941236331"/>
    <xsd:element name="properties">
      <xsd:complexType>
        <xsd:sequence>
          <xsd:element name="documentManagement">
            <xsd:complexType>
              <xsd:all>
                <xsd:element ref="ns2:Tipologia_x0020_Gara" minOccurs="0"/>
                <xsd:element ref="ns2:Contenu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d8409-96e9-41a6-87c5-146941236331" elementFormDefault="qualified">
    <xsd:import namespace="http://schemas.microsoft.com/office/2006/documentManagement/types"/>
    <xsd:import namespace="http://schemas.microsoft.com/office/infopath/2007/PartnerControls"/>
    <xsd:element name="Tipologia_x0020_Gara" ma:index="8" nillable="true" ma:displayName="Tipologia Gara" ma:format="Dropdown" ma:internalName="Tipologia_x0020_Gara">
      <xsd:simpleType>
        <xsd:union memberTypes="dms:Text">
          <xsd:simpleType>
            <xsd:restriction base="dms:Choice">
              <xsd:enumeration value="Affidamento diretto infra € 40.000"/>
              <xsd:enumeration value="Procedura negoziata senza bando"/>
              <xsd:enumeration value="Procedura negoziata sotto soglia"/>
              <xsd:enumeration value="Adesione a convenzione"/>
            </xsd:restriction>
          </xsd:simpleType>
        </xsd:union>
      </xsd:simpleType>
    </xsd:element>
    <xsd:element name="Contenuto" ma:index="9" nillable="true" ma:displayName="Contenuto" ma:format="Dropdown" ma:internalName="Contenuto">
      <xsd:simpleType>
        <xsd:union memberTypes="dms:Text">
          <xsd:simpleType>
            <xsd:restriction base="dms:Choice">
              <xsd:enumeration value="Avviso"/>
              <xsd:enumeration value="Nota di indizione"/>
              <xsd:enumeration value="Determina"/>
              <xsd:enumeration value="Provvedimento di aggiudicazione"/>
              <xsd:enumeration value="Nota di aggiudicazione"/>
              <xsd:enumeration value="Comunicazione al DEC"/>
              <xsd:enumeration value="Lettera d'ordine"/>
              <xsd:enumeration value="Nota per DTC"/>
              <xsd:enumeration value="Lettera controlli Agenzia delle Entrate"/>
              <xsd:enumeration value="Lettera di controllo per il Casellario Giudiziario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2BC16A-426D-4EA5-A8B1-59FDC353F9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AE74B1-BE63-4560-AEEF-F3DE13E902C7}">
  <ds:schemaRefs>
    <ds:schemaRef ds:uri="http://schemas.microsoft.com/office/2006/metadata/properties"/>
    <ds:schemaRef ds:uri="http://schemas.microsoft.com/office/infopath/2007/PartnerControls"/>
    <ds:schemaRef ds:uri="fe1d8409-96e9-41a6-87c5-146941236331"/>
  </ds:schemaRefs>
</ds:datastoreItem>
</file>

<file path=customXml/itemProps3.xml><?xml version="1.0" encoding="utf-8"?>
<ds:datastoreItem xmlns:ds="http://schemas.openxmlformats.org/officeDocument/2006/customXml" ds:itemID="{45C247B8-104A-4A41-A6F0-BAC1CD7CFD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CFA5B1-0E8D-4B21-9BB3-7AE671075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1d8409-96e9-41a6-87c5-1469412363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Giuseppe Ferrari</dc:creator>
  <cp:lastModifiedBy>Spoletini, Marina</cp:lastModifiedBy>
  <cp:revision>9</cp:revision>
  <cp:lastPrinted>2018-02-15T17:19:00Z</cp:lastPrinted>
  <dcterms:created xsi:type="dcterms:W3CDTF">2020-06-15T07:20:00Z</dcterms:created>
  <dcterms:modified xsi:type="dcterms:W3CDTF">2024-07-05T07:42:00Z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0x0101000BFFA6F542F8694F98B4F6570C11872C</vt:lpwstr>
  </property>
</Properties>
</file>